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03" w:rsidRPr="00E42F03" w:rsidRDefault="00E42F03" w:rsidP="00E42F03">
      <w:pPr>
        <w:jc w:val="center"/>
        <w:rPr>
          <w:sz w:val="16"/>
          <w:szCs w:val="16"/>
        </w:rPr>
      </w:pPr>
      <w:r w:rsidRPr="00E42F03">
        <w:rPr>
          <w:noProof/>
          <w:sz w:val="16"/>
          <w:szCs w:val="16"/>
        </w:rPr>
        <w:drawing>
          <wp:inline distT="0" distB="0" distL="0" distR="0" wp14:anchorId="5FA216FC" wp14:editId="68589E4E">
            <wp:extent cx="395021" cy="472177"/>
            <wp:effectExtent l="0" t="0" r="5080" b="4445"/>
            <wp:docPr id="2" name="Рисунок 2" descr="2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4259"/>
                    <pic:cNvPicPr>
                      <a:picLocks noChangeAspect="1" noChangeArrowheads="1"/>
                    </pic:cNvPicPr>
                  </pic:nvPicPr>
                  <pic:blipFill>
                    <a:blip r:embed="rId8" cstate="print"/>
                    <a:srcRect/>
                    <a:stretch>
                      <a:fillRect/>
                    </a:stretch>
                  </pic:blipFill>
                  <pic:spPr bwMode="auto">
                    <a:xfrm>
                      <a:off x="0" y="0"/>
                      <a:ext cx="404827" cy="483898"/>
                    </a:xfrm>
                    <a:prstGeom prst="rect">
                      <a:avLst/>
                    </a:prstGeom>
                    <a:noFill/>
                    <a:ln w="9525">
                      <a:noFill/>
                      <a:miter lim="800000"/>
                      <a:headEnd/>
                      <a:tailEnd/>
                    </a:ln>
                  </pic:spPr>
                </pic:pic>
              </a:graphicData>
            </a:graphic>
          </wp:inline>
        </w:drawing>
      </w:r>
    </w:p>
    <w:p w:rsidR="00E42F03" w:rsidRPr="00EF7D93" w:rsidRDefault="0018029B" w:rsidP="00E42F03">
      <w:pPr>
        <w:pStyle w:val="30"/>
        <w:rPr>
          <w:sz w:val="28"/>
          <w:szCs w:val="28"/>
        </w:rPr>
      </w:pPr>
      <w:r>
        <w:rPr>
          <w:sz w:val="28"/>
          <w:szCs w:val="28"/>
        </w:rPr>
        <w:t>СОВЕТ ДЕПУТАТОВ</w:t>
      </w:r>
    </w:p>
    <w:p w:rsidR="00E42F03" w:rsidRDefault="0018029B" w:rsidP="00E42F03">
      <w:pPr>
        <w:pStyle w:val="30"/>
        <w:rPr>
          <w:sz w:val="28"/>
          <w:szCs w:val="28"/>
        </w:rPr>
      </w:pPr>
      <w:r w:rsidRPr="00EF7D93">
        <w:rPr>
          <w:sz w:val="28"/>
          <w:szCs w:val="28"/>
        </w:rPr>
        <w:t xml:space="preserve">БОЛЬШЕБОЛДИНСКОГО МУНИЦИПАЛЬНОГО </w:t>
      </w:r>
      <w:r>
        <w:rPr>
          <w:sz w:val="28"/>
          <w:szCs w:val="28"/>
        </w:rPr>
        <w:t>ОКРУГА</w:t>
      </w:r>
    </w:p>
    <w:p w:rsidR="00E42F03" w:rsidRPr="00EF7D93" w:rsidRDefault="0018029B" w:rsidP="00E42F03">
      <w:pPr>
        <w:pStyle w:val="30"/>
        <w:rPr>
          <w:sz w:val="28"/>
          <w:szCs w:val="28"/>
        </w:rPr>
      </w:pPr>
      <w:r w:rsidRPr="00EF7D93">
        <w:rPr>
          <w:sz w:val="28"/>
          <w:szCs w:val="28"/>
        </w:rPr>
        <w:t>НИЖЕГОРОДСКОЙ ОБЛАСТИ</w:t>
      </w:r>
    </w:p>
    <w:p w:rsidR="00E42F03" w:rsidRPr="00EF7D93" w:rsidRDefault="00E42F03" w:rsidP="00E42F03">
      <w:pPr>
        <w:jc w:val="center"/>
        <w:rPr>
          <w:sz w:val="28"/>
          <w:szCs w:val="28"/>
        </w:rPr>
      </w:pPr>
    </w:p>
    <w:p w:rsidR="00E42F03" w:rsidRDefault="00E42F03" w:rsidP="00E42F03">
      <w:pPr>
        <w:pStyle w:val="7"/>
        <w:keepNext w:val="0"/>
        <w:rPr>
          <w:szCs w:val="28"/>
        </w:rPr>
      </w:pPr>
      <w:r w:rsidRPr="00EF7D93">
        <w:rPr>
          <w:szCs w:val="28"/>
        </w:rPr>
        <w:t>РЕШЕНИЕ</w:t>
      </w:r>
      <w:r w:rsidR="00AA6F67">
        <w:rPr>
          <w:szCs w:val="28"/>
        </w:rPr>
        <w:t xml:space="preserve"> </w:t>
      </w:r>
      <w:r w:rsidR="00AA6F67">
        <w:rPr>
          <w:sz w:val="32"/>
          <w:szCs w:val="32"/>
        </w:rPr>
        <w:t>(ПРОЕКТ)</w:t>
      </w:r>
    </w:p>
    <w:p w:rsidR="00E42F03" w:rsidRPr="00E42F03" w:rsidRDefault="00E42F03" w:rsidP="00697EF6">
      <w:pPr>
        <w:jc w:val="center"/>
        <w:rPr>
          <w:b/>
          <w:sz w:val="16"/>
          <w:szCs w:val="16"/>
        </w:rPr>
      </w:pPr>
    </w:p>
    <w:p w:rsidR="00151BF1" w:rsidRPr="00E42F03" w:rsidRDefault="003E5BAC" w:rsidP="00E42F03">
      <w:pPr>
        <w:rPr>
          <w:sz w:val="28"/>
          <w:szCs w:val="28"/>
        </w:rPr>
      </w:pPr>
      <w:r>
        <w:rPr>
          <w:sz w:val="28"/>
          <w:szCs w:val="28"/>
        </w:rPr>
        <w:t>от</w:t>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r>
      <w:r w:rsidR="00E42F03">
        <w:rPr>
          <w:sz w:val="28"/>
          <w:szCs w:val="28"/>
        </w:rPr>
        <w:tab/>
        <w:t xml:space="preserve">№ </w:t>
      </w:r>
    </w:p>
    <w:p w:rsidR="004D1221" w:rsidRPr="008947A1" w:rsidRDefault="004D1221" w:rsidP="00CC65F3">
      <w:pPr>
        <w:jc w:val="center"/>
        <w:rPr>
          <w:sz w:val="28"/>
          <w:szCs w:val="28"/>
        </w:rPr>
      </w:pPr>
    </w:p>
    <w:p w:rsidR="008E0639" w:rsidRDefault="008E0639" w:rsidP="00E42F03">
      <w:pPr>
        <w:tabs>
          <w:tab w:val="left" w:pos="6946"/>
        </w:tabs>
        <w:jc w:val="center"/>
        <w:rPr>
          <w:b/>
          <w:sz w:val="28"/>
          <w:szCs w:val="28"/>
        </w:rPr>
      </w:pPr>
      <w:r w:rsidRPr="008E0639">
        <w:rPr>
          <w:b/>
          <w:sz w:val="28"/>
          <w:szCs w:val="28"/>
        </w:rPr>
        <w:t xml:space="preserve">О внесении изменений в Положение об осуществлении </w:t>
      </w:r>
    </w:p>
    <w:p w:rsidR="008E0639" w:rsidRDefault="008E0639" w:rsidP="00E42F03">
      <w:pPr>
        <w:tabs>
          <w:tab w:val="left" w:pos="6946"/>
        </w:tabs>
        <w:jc w:val="center"/>
        <w:rPr>
          <w:b/>
          <w:sz w:val="28"/>
          <w:szCs w:val="28"/>
        </w:rPr>
      </w:pPr>
      <w:r w:rsidRPr="008E0639">
        <w:rPr>
          <w:b/>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p>
    <w:p w:rsidR="008E0639" w:rsidRDefault="008E0639" w:rsidP="00E42F03">
      <w:pPr>
        <w:tabs>
          <w:tab w:val="left" w:pos="6946"/>
        </w:tabs>
        <w:jc w:val="center"/>
        <w:rPr>
          <w:b/>
          <w:sz w:val="28"/>
          <w:szCs w:val="28"/>
        </w:rPr>
      </w:pPr>
      <w:r w:rsidRPr="008E0639">
        <w:rPr>
          <w:b/>
          <w:sz w:val="28"/>
          <w:szCs w:val="28"/>
        </w:rPr>
        <w:t xml:space="preserve">на территории Большеболдинского муниципального округа Нижегородской области, утвержденное решением Совета депутатов Большеболдинского муниципального округа Нижегородской области </w:t>
      </w:r>
    </w:p>
    <w:p w:rsidR="00637398" w:rsidRDefault="008E0639" w:rsidP="00E42F03">
      <w:pPr>
        <w:tabs>
          <w:tab w:val="left" w:pos="6946"/>
        </w:tabs>
        <w:jc w:val="center"/>
        <w:rPr>
          <w:b/>
          <w:sz w:val="28"/>
          <w:szCs w:val="28"/>
        </w:rPr>
      </w:pPr>
      <w:r w:rsidRPr="008E0639">
        <w:rPr>
          <w:b/>
          <w:sz w:val="28"/>
          <w:szCs w:val="28"/>
        </w:rPr>
        <w:t xml:space="preserve">от 26.04.2024 № 264 </w:t>
      </w:r>
      <w:r w:rsidR="00CA778D">
        <w:rPr>
          <w:b/>
          <w:sz w:val="28"/>
          <w:szCs w:val="28"/>
        </w:rPr>
        <w:t>(в ред. от 30.06.2025 №366)</w:t>
      </w:r>
    </w:p>
    <w:p w:rsidR="009A6F93" w:rsidRPr="00E42F03" w:rsidRDefault="009A6F93" w:rsidP="00E42F03">
      <w:pPr>
        <w:jc w:val="both"/>
        <w:rPr>
          <w:sz w:val="28"/>
          <w:szCs w:val="28"/>
        </w:rPr>
      </w:pPr>
    </w:p>
    <w:p w:rsidR="009C41BB" w:rsidRPr="004371A5" w:rsidRDefault="009C41BB" w:rsidP="00FC0BFC">
      <w:pPr>
        <w:autoSpaceDE w:val="0"/>
        <w:autoSpaceDN w:val="0"/>
        <w:adjustRightInd w:val="0"/>
        <w:spacing w:line="276" w:lineRule="auto"/>
        <w:ind w:firstLine="709"/>
        <w:jc w:val="both"/>
        <w:rPr>
          <w:sz w:val="28"/>
          <w:szCs w:val="28"/>
        </w:rPr>
      </w:pPr>
      <w:r w:rsidRPr="004371A5">
        <w:rPr>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Уставом Большеболдинского муниципального округа Нижегородской области, на основании поступившего протеста прокуратуры Большеболдинского района</w:t>
      </w:r>
      <w:r w:rsidR="007E2259">
        <w:rPr>
          <w:sz w:val="28"/>
          <w:szCs w:val="28"/>
        </w:rPr>
        <w:t xml:space="preserve"> от 13.02.2026</w:t>
      </w:r>
      <w:r w:rsidRPr="004371A5">
        <w:rPr>
          <w:sz w:val="28"/>
          <w:szCs w:val="28"/>
        </w:rPr>
        <w:t xml:space="preserve"> №20220013-06</w:t>
      </w:r>
      <w:r w:rsidR="0006413F">
        <w:rPr>
          <w:sz w:val="28"/>
          <w:szCs w:val="28"/>
        </w:rPr>
        <w:t>-01-2025/Прдп32</w:t>
      </w:r>
      <w:r w:rsidRPr="004371A5">
        <w:rPr>
          <w:sz w:val="28"/>
          <w:szCs w:val="28"/>
        </w:rPr>
        <w:t>-2</w:t>
      </w:r>
      <w:r w:rsidR="0006413F">
        <w:rPr>
          <w:sz w:val="28"/>
          <w:szCs w:val="28"/>
        </w:rPr>
        <w:t>6</w:t>
      </w:r>
      <w:r w:rsidRPr="004371A5">
        <w:rPr>
          <w:sz w:val="28"/>
          <w:szCs w:val="28"/>
        </w:rPr>
        <w:t>-20220013, Совет депутатов решил:</w:t>
      </w:r>
    </w:p>
    <w:p w:rsidR="009376A3" w:rsidRPr="004371A5" w:rsidRDefault="009C41BB" w:rsidP="00FC0BFC">
      <w:pPr>
        <w:spacing w:line="276" w:lineRule="auto"/>
        <w:ind w:firstLine="709"/>
        <w:jc w:val="both"/>
        <w:rPr>
          <w:sz w:val="28"/>
          <w:szCs w:val="28"/>
        </w:rPr>
      </w:pPr>
      <w:r w:rsidRPr="004371A5">
        <w:rPr>
          <w:sz w:val="28"/>
          <w:szCs w:val="28"/>
        </w:rPr>
        <w:t>1. 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Большеболдинского муниципального округа Нижегородской области (далее Положение), утвержденное решением Совета депутатов Большеболдинского муниципального округа Нижегородской области от 26.04.2024 №</w:t>
      </w:r>
      <w:r w:rsidR="00A20BE2">
        <w:rPr>
          <w:sz w:val="28"/>
          <w:szCs w:val="28"/>
        </w:rPr>
        <w:t xml:space="preserve"> </w:t>
      </w:r>
      <w:r w:rsidRPr="004371A5">
        <w:rPr>
          <w:sz w:val="28"/>
          <w:szCs w:val="28"/>
        </w:rPr>
        <w:t xml:space="preserve">264 </w:t>
      </w:r>
      <w:r w:rsidR="00CA778D">
        <w:rPr>
          <w:sz w:val="28"/>
          <w:szCs w:val="28"/>
        </w:rPr>
        <w:t>(в ред. от 30.06.2025 №</w:t>
      </w:r>
      <w:r w:rsidR="00A20BE2">
        <w:rPr>
          <w:sz w:val="28"/>
          <w:szCs w:val="28"/>
        </w:rPr>
        <w:t xml:space="preserve"> </w:t>
      </w:r>
      <w:bookmarkStart w:id="0" w:name="_GoBack"/>
      <w:bookmarkEnd w:id="0"/>
      <w:r w:rsidR="00CA778D">
        <w:rPr>
          <w:sz w:val="28"/>
          <w:szCs w:val="28"/>
        </w:rPr>
        <w:t xml:space="preserve">366) </w:t>
      </w:r>
      <w:r w:rsidRPr="004371A5">
        <w:rPr>
          <w:sz w:val="28"/>
          <w:szCs w:val="28"/>
        </w:rPr>
        <w:t>следующие изменения:</w:t>
      </w:r>
    </w:p>
    <w:p w:rsidR="009C41BB" w:rsidRPr="004371A5" w:rsidRDefault="009C41BB" w:rsidP="00FC0BFC">
      <w:pPr>
        <w:spacing w:line="276" w:lineRule="auto"/>
        <w:ind w:firstLine="709"/>
        <w:jc w:val="both"/>
        <w:rPr>
          <w:sz w:val="28"/>
          <w:szCs w:val="28"/>
        </w:rPr>
      </w:pPr>
      <w:r w:rsidRPr="004371A5">
        <w:rPr>
          <w:sz w:val="28"/>
          <w:szCs w:val="28"/>
        </w:rPr>
        <w:t>1.1. Пункт 4.7. Положения изложить в следующей редакции:</w:t>
      </w:r>
    </w:p>
    <w:p w:rsidR="009C41BB" w:rsidRPr="00EB569F" w:rsidRDefault="009C41BB" w:rsidP="00FC0BFC">
      <w:pPr>
        <w:autoSpaceDE w:val="0"/>
        <w:autoSpaceDN w:val="0"/>
        <w:adjustRightInd w:val="0"/>
        <w:spacing w:line="276" w:lineRule="auto"/>
        <w:ind w:firstLine="709"/>
        <w:jc w:val="both"/>
        <w:rPr>
          <w:sz w:val="28"/>
          <w:szCs w:val="28"/>
        </w:rPr>
      </w:pPr>
      <w:r w:rsidRPr="004371A5">
        <w:rPr>
          <w:sz w:val="28"/>
          <w:szCs w:val="28"/>
        </w:rPr>
        <w:t xml:space="preserve">«4.7. </w:t>
      </w:r>
      <w:r w:rsidRPr="00EB569F">
        <w:rPr>
          <w:sz w:val="28"/>
          <w:szCs w:val="28"/>
        </w:rPr>
        <w:t xml:space="preserve">Предостережение о недопустимости нарушения обязательных требований с предложением принять меры по обеспечению соблюдения обязательных требований объявляется и направляется контролируемому лицу, в порядке, предусмотренном статьей 49 Федерального закона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w:t>
      </w:r>
      <w:r w:rsidRPr="00EB569F">
        <w:rPr>
          <w:sz w:val="28"/>
          <w:szCs w:val="28"/>
        </w:rPr>
        <w:lastRenderedPageBreak/>
        <w:t>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В случае объявления органом муниципального автодорожного контроля предостережения о недопустимости нарушения обязательных требований контролируемое лицо вправе подать возражение, в том числе посредством единого (или регионального) портала государственных и муниципальных услуг,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w:t>
      </w:r>
      <w:r w:rsidR="00CA778D">
        <w:rPr>
          <w:rFonts w:ascii="Times New Roman" w:hAnsi="Times New Roman" w:cs="Times New Roman"/>
          <w:sz w:val="28"/>
          <w:szCs w:val="28"/>
        </w:rPr>
        <w:t xml:space="preserve"> в форме электронного документа».</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1.2. Абзац 1</w:t>
      </w:r>
      <w:r w:rsidR="003A3F64" w:rsidRPr="00EB569F">
        <w:rPr>
          <w:rFonts w:ascii="Times New Roman" w:hAnsi="Times New Roman" w:cs="Times New Roman"/>
          <w:sz w:val="28"/>
          <w:szCs w:val="28"/>
        </w:rPr>
        <w:t xml:space="preserve"> </w:t>
      </w:r>
      <w:r w:rsidRPr="00EB569F">
        <w:rPr>
          <w:rFonts w:ascii="Times New Roman" w:hAnsi="Times New Roman" w:cs="Times New Roman"/>
          <w:sz w:val="28"/>
          <w:szCs w:val="28"/>
        </w:rPr>
        <w:t>пункта 4.8. изложить в следующей редакции:</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«4.8. Консультирование контролируемых лиц осуществляется должностным лицом органа муниципального автодорожного контроля по телефону, посредством видео-конференц-связи, посредством использования мобильного приложения «Инспектор», на личном приеме либо в ходе проведения профилактических мероприятий, контрольных мероприятий и н</w:t>
      </w:r>
      <w:r w:rsidR="00CA778D">
        <w:rPr>
          <w:rFonts w:ascii="Times New Roman" w:hAnsi="Times New Roman" w:cs="Times New Roman"/>
          <w:sz w:val="28"/>
          <w:szCs w:val="28"/>
        </w:rPr>
        <w:t>е должно превышать 15 минут».</w:t>
      </w:r>
    </w:p>
    <w:p w:rsidR="009C41BB" w:rsidRPr="00EB569F" w:rsidRDefault="009C41BB"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1.3. Пункт 4.9. </w:t>
      </w:r>
      <w:r w:rsidR="00E55AEC" w:rsidRPr="00EB569F">
        <w:rPr>
          <w:rFonts w:ascii="Times New Roman" w:hAnsi="Times New Roman" w:cs="Times New Roman"/>
          <w:sz w:val="28"/>
          <w:szCs w:val="28"/>
        </w:rPr>
        <w:t>изложить в следующей редакции:</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 xml:space="preserve">«4.9.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EB569F">
        <w:rPr>
          <w:sz w:val="28"/>
          <w:szCs w:val="28"/>
        </w:rPr>
        <w:tab/>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w:t>
      </w:r>
      <w:r w:rsidRPr="00EB569F">
        <w:rPr>
          <w:sz w:val="28"/>
          <w:szCs w:val="28"/>
        </w:rPr>
        <w:lastRenderedPageBreak/>
        <w:t>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Профилактический визит проводится по инициативе контрольного (надзорного) органа (обязательный профилактический визит) или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 </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В ходе профилактического визита должностным лицом, уполномоченным осуществлять контроль, может осуществляться консультирование контролируемого лица в порядке, установленным статьей 50 Федерального закона № 248-ФЗ.</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 xml:space="preserve">О проведении обязательного профилактического визита контролируемое лицо должно быть уведомлено не позднее чем за </w:t>
      </w:r>
      <w:r w:rsidRPr="00EB569F">
        <w:rPr>
          <w:sz w:val="28"/>
        </w:rPr>
        <w:t>двадцать четыре часа</w:t>
      </w:r>
      <w:r w:rsidRPr="00EB569F">
        <w:rPr>
          <w:sz w:val="28"/>
          <w:szCs w:val="28"/>
        </w:rPr>
        <w:t xml:space="preserve"> до даты его проведения.</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Контролируемое лицо вправе обратиться в орган муниципального контроля с заявлением о проведении в отношении него профилактического визита (далее - заявление контролируемого лица)</w:t>
      </w:r>
      <w:r w:rsidR="00A42F44" w:rsidRPr="00EB569F">
        <w:rPr>
          <w:sz w:val="28"/>
          <w:szCs w:val="28"/>
        </w:rPr>
        <w:t xml:space="preserve">, если такое лицо относится к субъектам малого предпринимательства, является социально </w:t>
      </w:r>
      <w:r w:rsidR="00A42F44" w:rsidRPr="00EB569F">
        <w:rPr>
          <w:sz w:val="28"/>
          <w:szCs w:val="28"/>
        </w:rPr>
        <w:lastRenderedPageBreak/>
        <w:t>ориентированной некоммерческой организацией либо государственным или муниципальным учреждением</w:t>
      </w:r>
      <w:r w:rsidRPr="00EB569F">
        <w:rPr>
          <w:sz w:val="28"/>
          <w:szCs w:val="28"/>
        </w:rPr>
        <w:t>.</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 чем уведомляет контролируемое лицо.</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Орган муниципального контроля принимает решение об отказе в проведении профилактического визита по заявлению контролируемого лица в следующих случаях:</w:t>
      </w:r>
    </w:p>
    <w:p w:rsidR="00E55AEC" w:rsidRPr="00EB569F" w:rsidRDefault="00E55AEC" w:rsidP="00FC0BFC">
      <w:pPr>
        <w:spacing w:line="276" w:lineRule="auto"/>
        <w:ind w:firstLine="709"/>
        <w:jc w:val="both"/>
        <w:rPr>
          <w:sz w:val="28"/>
        </w:rPr>
      </w:pPr>
      <w:r w:rsidRPr="00EB569F">
        <w:rPr>
          <w:sz w:val="28"/>
        </w:rPr>
        <w:t>1) от контролируемого лица поступило уведомление об отзыве заявления;</w:t>
      </w:r>
    </w:p>
    <w:p w:rsidR="00E55AEC" w:rsidRPr="00EB569F" w:rsidRDefault="00E55AEC" w:rsidP="00FC0BFC">
      <w:pPr>
        <w:spacing w:line="276" w:lineRule="auto"/>
        <w:ind w:firstLine="709"/>
        <w:jc w:val="both"/>
        <w:rPr>
          <w:sz w:val="28"/>
        </w:rPr>
      </w:pPr>
      <w:r w:rsidRPr="00EB569F">
        <w:rPr>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55AEC" w:rsidRPr="00EB569F" w:rsidRDefault="00E55AEC" w:rsidP="00FC0BFC">
      <w:pPr>
        <w:spacing w:line="276" w:lineRule="auto"/>
        <w:ind w:firstLine="709"/>
        <w:jc w:val="both"/>
        <w:rPr>
          <w:sz w:val="28"/>
        </w:rPr>
      </w:pPr>
      <w:r w:rsidRPr="00EB569F">
        <w:rPr>
          <w:sz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E55AEC" w:rsidRPr="00EB569F" w:rsidRDefault="00E55AEC" w:rsidP="00FC0BFC">
      <w:pPr>
        <w:spacing w:line="276" w:lineRule="auto"/>
        <w:ind w:firstLine="709"/>
        <w:jc w:val="both"/>
        <w:rPr>
          <w:sz w:val="28"/>
        </w:rPr>
      </w:pPr>
      <w:r w:rsidRPr="00EB569F">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55AEC" w:rsidRPr="00EB569F" w:rsidRDefault="00E55AEC" w:rsidP="00FC0BFC">
      <w:pPr>
        <w:spacing w:line="276" w:lineRule="auto"/>
        <w:ind w:firstLine="709"/>
        <w:jc w:val="both"/>
        <w:rPr>
          <w:sz w:val="28"/>
        </w:rPr>
      </w:pPr>
      <w:r w:rsidRPr="00EB569F">
        <w:rPr>
          <w:sz w:val="28"/>
        </w:rPr>
        <w:t>5) контролируемое лицо не соответствует критериям, предусмотренным частью 1 настоящей статьи.</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Решение об отказе в проведении профилактического визита принимается в следующих случаях:</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1) от контролируемого лица поступило уведомление об отзыве заявления;</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w:t>
      </w:r>
      <w:r w:rsidRPr="00EB569F">
        <w:rPr>
          <w:sz w:val="28"/>
          <w:szCs w:val="28"/>
        </w:rPr>
        <w:lastRenderedPageBreak/>
        <w:t>либо в связи с иными действиями (бездействием) контролируемого лица, повлекшими невозможность проведения профилактического визита;</w:t>
      </w:r>
    </w:p>
    <w:p w:rsidR="00E55AEC" w:rsidRPr="00EB569F" w:rsidRDefault="00E55AEC" w:rsidP="00FC0BFC">
      <w:pPr>
        <w:autoSpaceDE w:val="0"/>
        <w:autoSpaceDN w:val="0"/>
        <w:adjustRightInd w:val="0"/>
        <w:spacing w:line="276" w:lineRule="auto"/>
        <w:ind w:firstLine="709"/>
        <w:jc w:val="both"/>
        <w:rPr>
          <w:sz w:val="28"/>
          <w:szCs w:val="28"/>
        </w:rPr>
      </w:pPr>
      <w:r w:rsidRPr="00EB569F">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E55AEC" w:rsidRPr="00EB569F" w:rsidRDefault="00E55AEC" w:rsidP="00FC0BFC">
      <w:pPr>
        <w:spacing w:line="276" w:lineRule="auto"/>
        <w:jc w:val="both"/>
        <w:rPr>
          <w:sz w:val="28"/>
        </w:rPr>
      </w:pPr>
      <w:r w:rsidRPr="00EB569F">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55AEC" w:rsidRPr="00EB569F" w:rsidRDefault="00E55AEC" w:rsidP="00FC0BFC">
      <w:pPr>
        <w:spacing w:line="276" w:lineRule="auto"/>
        <w:ind w:firstLine="709"/>
        <w:jc w:val="both"/>
        <w:rPr>
          <w:sz w:val="28"/>
        </w:rPr>
      </w:pPr>
      <w:r w:rsidRPr="00EB569F">
        <w:rPr>
          <w:sz w:val="28"/>
        </w:rPr>
        <w:t>1.4. Раздел 6 изложить в следующей редакции:</w:t>
      </w:r>
    </w:p>
    <w:p w:rsidR="00E55AEC" w:rsidRPr="00EB569F" w:rsidRDefault="00E55AEC" w:rsidP="00FC0BFC">
      <w:pPr>
        <w:pStyle w:val="ConsPlusNormal"/>
        <w:spacing w:line="276" w:lineRule="auto"/>
        <w:ind w:firstLine="709"/>
        <w:jc w:val="both"/>
        <w:rPr>
          <w:rFonts w:ascii="Times New Roman" w:hAnsi="Times New Roman" w:cs="Times New Roman"/>
          <w:sz w:val="28"/>
        </w:rPr>
      </w:pPr>
      <w:r w:rsidRPr="00EB569F">
        <w:rPr>
          <w:rFonts w:ascii="Times New Roman" w:hAnsi="Times New Roman" w:cs="Times New Roman"/>
          <w:sz w:val="28"/>
        </w:rPr>
        <w:t>«</w:t>
      </w:r>
      <w:r w:rsidRPr="00EB569F">
        <w:rPr>
          <w:rFonts w:ascii="Times New Roman" w:hAnsi="Times New Roman" w:cs="Times New Roman"/>
          <w:sz w:val="28"/>
          <w:szCs w:val="28"/>
        </w:rPr>
        <w:t>6.</w:t>
      </w:r>
      <w:r w:rsidRPr="00EB569F">
        <w:rPr>
          <w:rFonts w:ascii="Times New Roman" w:hAnsi="Times New Roman" w:cs="Times New Roman"/>
          <w:sz w:val="28"/>
        </w:rPr>
        <w:t>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w:t>
      </w:r>
      <w:r w:rsidR="003A3F64" w:rsidRPr="00EB569F">
        <w:rPr>
          <w:rFonts w:ascii="Times New Roman" w:hAnsi="Times New Roman" w:cs="Times New Roman"/>
          <w:sz w:val="28"/>
        </w:rPr>
        <w:t xml:space="preserve">а должна быть подписана простой электронной подписью </w:t>
      </w:r>
      <w:r w:rsidRPr="00EB569F">
        <w:rPr>
          <w:rFonts w:ascii="Times New Roman" w:hAnsi="Times New Roman" w:cs="Times New Roman"/>
          <w:sz w:val="28"/>
        </w:rPr>
        <w:t>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6.2. Жалоба на должностных лиц, уполномоченных осуществлять муниципальный контроль, действия (бездействие) рассматривается руководителем (заместителем руководителя) контрольного органа либо вышестоящим должностным лицом администрации Большеболдинского муниципального округа Нижегородской области.</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6.3. Уполномоченное на рассмотрение жалобы должностное лицо принимает решение об отказе в рассмотрении жалобы в течение пяти рабочих дней с момента получения жалобы, если: </w:t>
      </w:r>
    </w:p>
    <w:p w:rsidR="00E55AEC" w:rsidRPr="00EB569F" w:rsidRDefault="00E55AEC" w:rsidP="00FC0BFC">
      <w:pPr>
        <w:spacing w:line="276" w:lineRule="auto"/>
        <w:ind w:firstLine="709"/>
        <w:jc w:val="both"/>
        <w:rPr>
          <w:sz w:val="28"/>
        </w:rPr>
      </w:pPr>
      <w:r w:rsidRPr="00EB569F">
        <w:rPr>
          <w:sz w:val="28"/>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E55AEC" w:rsidRPr="00EB569F" w:rsidRDefault="00E55AEC" w:rsidP="00FC0BFC">
      <w:pPr>
        <w:spacing w:line="276" w:lineRule="auto"/>
        <w:ind w:firstLine="709"/>
        <w:jc w:val="both"/>
        <w:rPr>
          <w:sz w:val="28"/>
        </w:rPr>
      </w:pPr>
      <w:r w:rsidRPr="00EB569F">
        <w:rPr>
          <w:sz w:val="28"/>
        </w:rPr>
        <w:t>2) в удовлетворении ходатайства о восстановлении пропущенного срока на подачу жалобы отказано;</w:t>
      </w:r>
    </w:p>
    <w:p w:rsidR="00E55AEC" w:rsidRPr="00EB569F" w:rsidRDefault="00E55AEC" w:rsidP="00FC0BFC">
      <w:pPr>
        <w:spacing w:line="276" w:lineRule="auto"/>
        <w:ind w:firstLine="709"/>
        <w:jc w:val="both"/>
        <w:rPr>
          <w:sz w:val="28"/>
        </w:rPr>
      </w:pPr>
      <w:r w:rsidRPr="00EB569F">
        <w:rPr>
          <w:sz w:val="28"/>
        </w:rPr>
        <w:t>3) до принятия решения по жалобе от контролируемого лица, ее подавшего, поступило заявление об отзыве жалобы;</w:t>
      </w:r>
    </w:p>
    <w:p w:rsidR="00E55AEC" w:rsidRPr="00EB569F" w:rsidRDefault="00E55AEC" w:rsidP="00FC0BFC">
      <w:pPr>
        <w:spacing w:line="276" w:lineRule="auto"/>
        <w:ind w:firstLine="709"/>
        <w:jc w:val="both"/>
        <w:rPr>
          <w:sz w:val="28"/>
        </w:rPr>
      </w:pPr>
      <w:r w:rsidRPr="00EB569F">
        <w:rPr>
          <w:sz w:val="28"/>
        </w:rPr>
        <w:t>4) имеется решение суда по вопросам, поставленным в жалобе;</w:t>
      </w:r>
    </w:p>
    <w:p w:rsidR="00E55AEC" w:rsidRPr="00EB569F" w:rsidRDefault="00E55AEC" w:rsidP="00FC0BFC">
      <w:pPr>
        <w:spacing w:line="276" w:lineRule="auto"/>
        <w:ind w:firstLine="709"/>
        <w:jc w:val="both"/>
        <w:rPr>
          <w:sz w:val="28"/>
        </w:rPr>
      </w:pPr>
      <w:r w:rsidRPr="00EB569F">
        <w:rPr>
          <w:sz w:val="28"/>
        </w:rPr>
        <w:t>5) ранее в уполномоченный орган была подана другая жалоба от того же контролируемого лица по тем же основаниям;</w:t>
      </w:r>
    </w:p>
    <w:p w:rsidR="00E55AEC" w:rsidRPr="00EB569F" w:rsidRDefault="00E55AEC" w:rsidP="00FC0BFC">
      <w:pPr>
        <w:spacing w:line="276" w:lineRule="auto"/>
        <w:ind w:firstLine="709"/>
        <w:jc w:val="both"/>
        <w:rPr>
          <w:sz w:val="28"/>
        </w:rPr>
      </w:pPr>
      <w:r w:rsidRPr="00EB569F">
        <w:rPr>
          <w:sz w:val="28"/>
        </w:rPr>
        <w:lastRenderedPageBreak/>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55AEC" w:rsidRPr="00EB569F" w:rsidRDefault="00E55AEC" w:rsidP="00FC0BFC">
      <w:pPr>
        <w:spacing w:line="276" w:lineRule="auto"/>
        <w:ind w:firstLine="709"/>
        <w:jc w:val="both"/>
        <w:rPr>
          <w:sz w:val="28"/>
        </w:rPr>
      </w:pPr>
      <w:r w:rsidRPr="00EB569F">
        <w:rPr>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5AEC" w:rsidRPr="00EB569F" w:rsidRDefault="00E55AEC" w:rsidP="00FC0BFC">
      <w:pPr>
        <w:spacing w:line="276" w:lineRule="auto"/>
        <w:ind w:firstLine="709"/>
        <w:jc w:val="both"/>
        <w:rPr>
          <w:sz w:val="28"/>
        </w:rPr>
      </w:pPr>
      <w:r w:rsidRPr="00EB569F">
        <w:rPr>
          <w:sz w:val="28"/>
        </w:rPr>
        <w:t>8) жалоба подана в ненадлежащий уполномоченный орган;</w:t>
      </w:r>
    </w:p>
    <w:p w:rsidR="00E55AEC" w:rsidRPr="00EB569F" w:rsidRDefault="00E55AEC" w:rsidP="00FC0BFC">
      <w:pPr>
        <w:spacing w:line="276" w:lineRule="auto"/>
        <w:ind w:firstLine="709"/>
        <w:jc w:val="both"/>
        <w:rPr>
          <w:sz w:val="28"/>
        </w:rPr>
      </w:pPr>
      <w:r w:rsidRPr="00EB569F">
        <w:rPr>
          <w:sz w:val="28"/>
        </w:rPr>
        <w:t>9) законодательством Российской Федерации предусмотрен только судебный порядок обжалования решений контрольного (надзорного) органа.</w:t>
      </w:r>
    </w:p>
    <w:p w:rsidR="00E55AEC" w:rsidRPr="00EB569F" w:rsidRDefault="00E55AEC" w:rsidP="00FC0BFC">
      <w:pPr>
        <w:spacing w:line="276" w:lineRule="auto"/>
        <w:ind w:firstLine="709"/>
        <w:jc w:val="both"/>
        <w:rPr>
          <w:sz w:val="28"/>
        </w:rPr>
      </w:pPr>
      <w:r w:rsidRPr="00EB569F">
        <w:rPr>
          <w:sz w:val="28"/>
        </w:rPr>
        <w:t>6.4.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6.5. По итогам рассмотрения жалобы уполномоченное на рассмотрение жалобы должностное лицо принимает одно из следующих решений: </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1) оставляет жалобу без удовлетворения; </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2) отменяет решение контрольного органа или частично; </w:t>
      </w:r>
    </w:p>
    <w:p w:rsidR="00E55AEC" w:rsidRPr="00EB569F" w:rsidRDefault="00E55AEC" w:rsidP="00FC0BFC">
      <w:pPr>
        <w:pStyle w:val="ConsPlusNormal"/>
        <w:spacing w:line="276" w:lineRule="auto"/>
        <w:ind w:firstLine="709"/>
        <w:jc w:val="both"/>
        <w:rPr>
          <w:rFonts w:ascii="Times New Roman" w:hAnsi="Times New Roman" w:cs="Times New Roman"/>
          <w:sz w:val="28"/>
          <w:szCs w:val="28"/>
        </w:rPr>
      </w:pPr>
      <w:r w:rsidRPr="00EB569F">
        <w:rPr>
          <w:rFonts w:ascii="Times New Roman" w:hAnsi="Times New Roman" w:cs="Times New Roman"/>
          <w:sz w:val="28"/>
          <w:szCs w:val="28"/>
        </w:rPr>
        <w:t xml:space="preserve">3) отменяет решение контрольного органа полностью и принимает новое решение; </w:t>
      </w:r>
    </w:p>
    <w:p w:rsidR="00E55AEC" w:rsidRPr="00EB569F" w:rsidRDefault="00E55AEC" w:rsidP="00FC0BFC">
      <w:pPr>
        <w:spacing w:line="276" w:lineRule="auto"/>
        <w:ind w:firstLine="709"/>
        <w:jc w:val="both"/>
        <w:rPr>
          <w:sz w:val="28"/>
        </w:rPr>
      </w:pPr>
      <w:r w:rsidRPr="00EB569F">
        <w:rPr>
          <w:sz w:val="28"/>
          <w:szCs w:val="28"/>
        </w:rPr>
        <w:t>4) признает действия (бездействие) должностных лиц контролируемого органа и выносит решение по существу, в том числе об осуществлении при необ</w:t>
      </w:r>
      <w:r w:rsidR="00CA778D">
        <w:rPr>
          <w:sz w:val="28"/>
          <w:szCs w:val="28"/>
        </w:rPr>
        <w:t>ходимости определенных действий</w:t>
      </w:r>
      <w:r w:rsidRPr="00EB569F">
        <w:rPr>
          <w:sz w:val="28"/>
        </w:rPr>
        <w:t>»</w:t>
      </w:r>
      <w:r w:rsidR="006A33D1" w:rsidRPr="00EB569F">
        <w:rPr>
          <w:sz w:val="28"/>
        </w:rPr>
        <w:t>.</w:t>
      </w:r>
    </w:p>
    <w:p w:rsidR="00FC0BFC" w:rsidRPr="00EB569F" w:rsidRDefault="00FC0BFC" w:rsidP="00FC0BFC">
      <w:pPr>
        <w:numPr>
          <w:ilvl w:val="0"/>
          <w:numId w:val="34"/>
        </w:numPr>
        <w:tabs>
          <w:tab w:val="left" w:pos="993"/>
        </w:tabs>
        <w:spacing w:line="276" w:lineRule="auto"/>
        <w:ind w:left="0" w:firstLine="709"/>
        <w:jc w:val="both"/>
        <w:rPr>
          <w:sz w:val="28"/>
          <w:szCs w:val="28"/>
        </w:rPr>
      </w:pPr>
      <w:r w:rsidRPr="00EB569F">
        <w:rPr>
          <w:sz w:val="28"/>
          <w:szCs w:val="28"/>
        </w:rPr>
        <w:t>Настоящее решение вступает в силу со дня его официального обнародования.</w:t>
      </w:r>
    </w:p>
    <w:p w:rsidR="00FC0BFC" w:rsidRPr="00EB569F" w:rsidRDefault="00FC0BFC" w:rsidP="00FC0BFC">
      <w:pPr>
        <w:numPr>
          <w:ilvl w:val="0"/>
          <w:numId w:val="34"/>
        </w:numPr>
        <w:tabs>
          <w:tab w:val="left" w:pos="993"/>
        </w:tabs>
        <w:spacing w:line="276" w:lineRule="auto"/>
        <w:ind w:left="0" w:firstLine="709"/>
        <w:jc w:val="both"/>
        <w:rPr>
          <w:sz w:val="28"/>
          <w:szCs w:val="28"/>
        </w:rPr>
      </w:pPr>
      <w:r w:rsidRPr="00EB569F">
        <w:rPr>
          <w:sz w:val="28"/>
          <w:szCs w:val="28"/>
        </w:rPr>
        <w:t>Настоящее решение подлежит официальному опубликованию в информационном бюллетене Большеболдинского муниципального округа «Большеболдинский вестник» и размещению на официальном сайте администрации Большеболдинского муниципального округа в информационно-телекоммуникационной сети «Интернет».</w:t>
      </w:r>
    </w:p>
    <w:p w:rsidR="00FC0BFC" w:rsidRPr="00EB569F" w:rsidRDefault="00FC0BFC" w:rsidP="00FC0BFC">
      <w:pPr>
        <w:spacing w:line="276" w:lineRule="auto"/>
        <w:ind w:firstLine="709"/>
        <w:jc w:val="both"/>
        <w:rPr>
          <w:sz w:val="28"/>
        </w:rPr>
      </w:pPr>
      <w:r w:rsidRPr="00EB569F">
        <w:rPr>
          <w:sz w:val="28"/>
          <w:szCs w:val="28"/>
        </w:rPr>
        <w:t>Контроль за исполнением настоящего решения возложить на постоянную комиссию по бюджетной, финансовой и налоговой политике, вопросам социально-экономического развития округа.</w:t>
      </w:r>
    </w:p>
    <w:p w:rsidR="00E55AEC" w:rsidRPr="00EB569F" w:rsidRDefault="00E55AEC" w:rsidP="009C41BB">
      <w:pPr>
        <w:ind w:firstLine="709"/>
        <w:jc w:val="both"/>
        <w:rPr>
          <w:sz w:val="28"/>
          <w:szCs w:val="28"/>
        </w:rPr>
      </w:pPr>
    </w:p>
    <w:p w:rsidR="00C46A1D" w:rsidRPr="00EB569F" w:rsidRDefault="00C46A1D" w:rsidP="00E42F03">
      <w:pPr>
        <w:ind w:firstLine="709"/>
        <w:jc w:val="both"/>
        <w:rPr>
          <w:sz w:val="28"/>
          <w:szCs w:val="28"/>
        </w:rPr>
      </w:pPr>
    </w:p>
    <w:p w:rsidR="00C46A1D" w:rsidRPr="00EB569F" w:rsidRDefault="00C46A1D" w:rsidP="00E42F03">
      <w:pPr>
        <w:ind w:firstLine="709"/>
        <w:jc w:val="both"/>
        <w:rPr>
          <w:sz w:val="28"/>
          <w:szCs w:val="28"/>
        </w:rPr>
      </w:pPr>
    </w:p>
    <w:p w:rsidR="009376A3" w:rsidRPr="00EB569F" w:rsidRDefault="009376A3" w:rsidP="00E42F03">
      <w:pPr>
        <w:widowControl w:val="0"/>
        <w:autoSpaceDE w:val="0"/>
        <w:autoSpaceDN w:val="0"/>
        <w:jc w:val="both"/>
        <w:rPr>
          <w:sz w:val="28"/>
          <w:szCs w:val="28"/>
        </w:rPr>
      </w:pPr>
      <w:r w:rsidRPr="00EB569F">
        <w:rPr>
          <w:sz w:val="28"/>
          <w:szCs w:val="28"/>
        </w:rPr>
        <w:t>Председатель Совета депутатов                       Глава местного самоуправления</w:t>
      </w:r>
    </w:p>
    <w:p w:rsidR="009376A3" w:rsidRPr="00EB569F" w:rsidRDefault="009376A3" w:rsidP="00E42F03">
      <w:pPr>
        <w:widowControl w:val="0"/>
        <w:autoSpaceDE w:val="0"/>
        <w:autoSpaceDN w:val="0"/>
        <w:jc w:val="both"/>
        <w:rPr>
          <w:sz w:val="28"/>
          <w:szCs w:val="28"/>
        </w:rPr>
      </w:pPr>
    </w:p>
    <w:p w:rsidR="009376A3" w:rsidRPr="00EB569F" w:rsidRDefault="009376A3" w:rsidP="00E42F03">
      <w:pPr>
        <w:widowControl w:val="0"/>
        <w:autoSpaceDE w:val="0"/>
        <w:autoSpaceDN w:val="0"/>
        <w:jc w:val="both"/>
        <w:rPr>
          <w:sz w:val="28"/>
          <w:szCs w:val="28"/>
        </w:rPr>
      </w:pPr>
      <w:r w:rsidRPr="00EB569F">
        <w:rPr>
          <w:sz w:val="28"/>
          <w:szCs w:val="28"/>
        </w:rPr>
        <w:t xml:space="preserve">                             В.М. Кочетов                                                     А.А. Морозова</w:t>
      </w:r>
    </w:p>
    <w:p w:rsidR="005855E7" w:rsidRPr="005855E7" w:rsidRDefault="005855E7" w:rsidP="00CA778D">
      <w:pPr>
        <w:rPr>
          <w:sz w:val="28"/>
          <w:szCs w:val="28"/>
        </w:rPr>
      </w:pPr>
    </w:p>
    <w:sectPr w:rsidR="005855E7" w:rsidRPr="005855E7" w:rsidSect="00A9521F">
      <w:headerReference w:type="default" r:id="rId9"/>
      <w:pgSz w:w="11907" w:h="16840" w:code="9"/>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60" w:rsidRDefault="00787660" w:rsidP="00CD6254">
      <w:r>
        <w:separator/>
      </w:r>
    </w:p>
  </w:endnote>
  <w:endnote w:type="continuationSeparator" w:id="0">
    <w:p w:rsidR="00787660" w:rsidRDefault="00787660" w:rsidP="00CD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60" w:rsidRDefault="00787660" w:rsidP="00CD6254">
      <w:r>
        <w:separator/>
      </w:r>
    </w:p>
  </w:footnote>
  <w:footnote w:type="continuationSeparator" w:id="0">
    <w:p w:rsidR="00787660" w:rsidRDefault="00787660" w:rsidP="00CD6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89010"/>
      <w:docPartObj>
        <w:docPartGallery w:val="Page Numbers (Top of Page)"/>
        <w:docPartUnique/>
      </w:docPartObj>
    </w:sdtPr>
    <w:sdtEndPr/>
    <w:sdtContent>
      <w:p w:rsidR="00A9521F" w:rsidRDefault="00A9521F">
        <w:pPr>
          <w:pStyle w:val="ad"/>
          <w:jc w:val="center"/>
        </w:pPr>
        <w:r>
          <w:fldChar w:fldCharType="begin"/>
        </w:r>
        <w:r>
          <w:instrText>PAGE   \* MERGEFORMAT</w:instrText>
        </w:r>
        <w:r>
          <w:fldChar w:fldCharType="separate"/>
        </w:r>
        <w:r w:rsidR="00A20BE2">
          <w:rPr>
            <w:noProof/>
          </w:rPr>
          <w:t>6</w:t>
        </w:r>
        <w:r>
          <w:fldChar w:fldCharType="end"/>
        </w:r>
      </w:p>
    </w:sdtContent>
  </w:sdt>
  <w:p w:rsidR="00A9521F" w:rsidRDefault="00A9521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36E47BA"/>
    <w:lvl w:ilvl="0" w:tplc="1866751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0000007"/>
    <w:multiLevelType w:val="multilevel"/>
    <w:tmpl w:val="777667CA"/>
    <w:lvl w:ilvl="0">
      <w:start w:val="1"/>
      <w:numFmt w:val="decimal"/>
      <w:suff w:val="space"/>
      <w:lvlText w:val="%1."/>
      <w:lvlJc w:val="left"/>
      <w:pPr>
        <w:ind w:left="720" w:hanging="360"/>
      </w:pPr>
      <w:rPr>
        <w:rFonts w:cs="Times New Roman" w:hint="default"/>
        <w:b/>
      </w:rPr>
    </w:lvl>
    <w:lvl w:ilvl="1">
      <w:start w:val="1"/>
      <w:numFmt w:val="decimal"/>
      <w:isLgl/>
      <w:lvlText w:val="%1.%2."/>
      <w:lvlJc w:val="left"/>
      <w:pPr>
        <w:ind w:left="1797" w:hanging="1230"/>
      </w:pPr>
      <w:rPr>
        <w:rFonts w:hint="default"/>
      </w:rPr>
    </w:lvl>
    <w:lvl w:ilvl="2">
      <w:start w:val="1"/>
      <w:numFmt w:val="decimal"/>
      <w:isLgl/>
      <w:lvlText w:val="%1.%2.%3."/>
      <w:lvlJc w:val="left"/>
      <w:pPr>
        <w:ind w:left="2004" w:hanging="1230"/>
      </w:pPr>
      <w:rPr>
        <w:rFonts w:hint="default"/>
      </w:rPr>
    </w:lvl>
    <w:lvl w:ilvl="3">
      <w:start w:val="1"/>
      <w:numFmt w:val="decimal"/>
      <w:isLgl/>
      <w:lvlText w:val="%1.%2.%3.%4."/>
      <w:lvlJc w:val="left"/>
      <w:pPr>
        <w:ind w:left="2211" w:hanging="1230"/>
      </w:pPr>
      <w:rPr>
        <w:rFonts w:hint="default"/>
      </w:rPr>
    </w:lvl>
    <w:lvl w:ilvl="4">
      <w:start w:val="1"/>
      <w:numFmt w:val="decimal"/>
      <w:isLgl/>
      <w:lvlText w:val="%1.%2.%3.%4.%5."/>
      <w:lvlJc w:val="left"/>
      <w:pPr>
        <w:ind w:left="2418" w:hanging="123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FA15582"/>
    <w:multiLevelType w:val="singleLevel"/>
    <w:tmpl w:val="334E96A0"/>
    <w:lvl w:ilvl="0">
      <w:start w:val="1"/>
      <w:numFmt w:val="decimal"/>
      <w:lvlText w:val="%1."/>
      <w:lvlJc w:val="left"/>
      <w:pPr>
        <w:tabs>
          <w:tab w:val="num" w:pos="720"/>
        </w:tabs>
        <w:ind w:left="720" w:hanging="360"/>
      </w:pPr>
      <w:rPr>
        <w:rFonts w:hint="default"/>
      </w:rPr>
    </w:lvl>
  </w:abstractNum>
  <w:abstractNum w:abstractNumId="3" w15:restartNumberingAfterBreak="0">
    <w:nsid w:val="1359734E"/>
    <w:multiLevelType w:val="singleLevel"/>
    <w:tmpl w:val="AA864020"/>
    <w:lvl w:ilvl="0">
      <w:start w:val="1"/>
      <w:numFmt w:val="decimal"/>
      <w:lvlText w:val="%1."/>
      <w:lvlJc w:val="left"/>
      <w:pPr>
        <w:tabs>
          <w:tab w:val="num" w:pos="1428"/>
        </w:tabs>
        <w:ind w:left="1428" w:hanging="360"/>
      </w:pPr>
      <w:rPr>
        <w:rFonts w:hint="default"/>
      </w:rPr>
    </w:lvl>
  </w:abstractNum>
  <w:abstractNum w:abstractNumId="4" w15:restartNumberingAfterBreak="0">
    <w:nsid w:val="16CE0610"/>
    <w:multiLevelType w:val="multilevel"/>
    <w:tmpl w:val="888CC9DE"/>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766A8"/>
    <w:multiLevelType w:val="multilevel"/>
    <w:tmpl w:val="0160F97C"/>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19B31AA9"/>
    <w:multiLevelType w:val="multilevel"/>
    <w:tmpl w:val="F9083F2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74008BE"/>
    <w:multiLevelType w:val="hybridMultilevel"/>
    <w:tmpl w:val="E2DA6124"/>
    <w:lvl w:ilvl="0" w:tplc="526EB99A">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29E26C28"/>
    <w:multiLevelType w:val="hybridMultilevel"/>
    <w:tmpl w:val="723C0918"/>
    <w:lvl w:ilvl="0" w:tplc="5672ADC8">
      <w:start w:val="7"/>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941C44"/>
    <w:multiLevelType w:val="hybridMultilevel"/>
    <w:tmpl w:val="269C9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170E6"/>
    <w:multiLevelType w:val="hybridMultilevel"/>
    <w:tmpl w:val="0374D128"/>
    <w:lvl w:ilvl="0" w:tplc="89FAB5B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2911F15"/>
    <w:multiLevelType w:val="multilevel"/>
    <w:tmpl w:val="200A932E"/>
    <w:lvl w:ilvl="0">
      <w:start w:val="1"/>
      <w:numFmt w:val="decimal"/>
      <w:suff w:val="space"/>
      <w:lvlText w:val="%1."/>
      <w:lvlJc w:val="left"/>
      <w:pPr>
        <w:ind w:left="450" w:hanging="450"/>
      </w:pPr>
      <w:rPr>
        <w:rFonts w:hint="default"/>
      </w:rPr>
    </w:lvl>
    <w:lvl w:ilvl="1">
      <w:start w:val="5"/>
      <w:numFmt w:val="decimal"/>
      <w:suff w:val="space"/>
      <w:lvlText w:val="%1.%2."/>
      <w:lvlJc w:val="left"/>
      <w:pPr>
        <w:ind w:left="1287" w:hanging="72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9EA7734"/>
    <w:multiLevelType w:val="multilevel"/>
    <w:tmpl w:val="6FD6BFFA"/>
    <w:lvl w:ilvl="0">
      <w:start w:val="13"/>
      <w:numFmt w:val="decimal"/>
      <w:lvlText w:val="%1."/>
      <w:lvlJc w:val="left"/>
      <w:pPr>
        <w:ind w:left="1068" w:hanging="360"/>
      </w:pPr>
      <w:rPr>
        <w:rFonts w:ascii="Times New Roman" w:hAnsi="Times New Roman" w:cs="Times New Roman" w:hint="default"/>
        <w:sz w:val="28"/>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3" w15:restartNumberingAfterBreak="0">
    <w:nsid w:val="3AA05E13"/>
    <w:multiLevelType w:val="singleLevel"/>
    <w:tmpl w:val="98F6B138"/>
    <w:lvl w:ilvl="0">
      <w:start w:val="1"/>
      <w:numFmt w:val="decimal"/>
      <w:lvlText w:val="%1."/>
      <w:lvlJc w:val="left"/>
      <w:pPr>
        <w:tabs>
          <w:tab w:val="num" w:pos="1065"/>
        </w:tabs>
        <w:ind w:left="1065" w:hanging="360"/>
      </w:pPr>
      <w:rPr>
        <w:rFonts w:hint="default"/>
      </w:rPr>
    </w:lvl>
  </w:abstractNum>
  <w:abstractNum w:abstractNumId="14" w15:restartNumberingAfterBreak="0">
    <w:nsid w:val="3D325CF2"/>
    <w:multiLevelType w:val="hybridMultilevel"/>
    <w:tmpl w:val="0A3E4030"/>
    <w:lvl w:ilvl="0" w:tplc="A58EBA8E">
      <w:start w:val="7"/>
      <w:numFmt w:val="decimal"/>
      <w:suff w:val="space"/>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6F5927"/>
    <w:multiLevelType w:val="multilevel"/>
    <w:tmpl w:val="C7CC952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138490F"/>
    <w:multiLevelType w:val="hybridMultilevel"/>
    <w:tmpl w:val="95BE0B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9B47AC"/>
    <w:multiLevelType w:val="hybridMultilevel"/>
    <w:tmpl w:val="A08A4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D991D10"/>
    <w:multiLevelType w:val="multilevel"/>
    <w:tmpl w:val="40AEC5B8"/>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4DAC181F"/>
    <w:multiLevelType w:val="singleLevel"/>
    <w:tmpl w:val="2FE4CBF4"/>
    <w:lvl w:ilvl="0">
      <w:start w:val="2"/>
      <w:numFmt w:val="decimal"/>
      <w:lvlText w:val="%1."/>
      <w:lvlJc w:val="left"/>
      <w:pPr>
        <w:tabs>
          <w:tab w:val="num" w:pos="1068"/>
        </w:tabs>
        <w:ind w:left="1068" w:hanging="360"/>
      </w:pPr>
      <w:rPr>
        <w:rFonts w:hint="default"/>
      </w:rPr>
    </w:lvl>
  </w:abstractNum>
  <w:abstractNum w:abstractNumId="20" w15:restartNumberingAfterBreak="0">
    <w:nsid w:val="51223A03"/>
    <w:multiLevelType w:val="multilevel"/>
    <w:tmpl w:val="76E825C4"/>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52CB764F"/>
    <w:multiLevelType w:val="multilevel"/>
    <w:tmpl w:val="E4BED8B2"/>
    <w:lvl w:ilvl="0">
      <w:start w:val="2"/>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3F81973"/>
    <w:multiLevelType w:val="multilevel"/>
    <w:tmpl w:val="12E40C6E"/>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58323D3A"/>
    <w:multiLevelType w:val="multilevel"/>
    <w:tmpl w:val="102E1878"/>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5DCA605D"/>
    <w:multiLevelType w:val="multilevel"/>
    <w:tmpl w:val="4C24674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62941559"/>
    <w:multiLevelType w:val="singleLevel"/>
    <w:tmpl w:val="55B46998"/>
    <w:lvl w:ilvl="0">
      <w:start w:val="1"/>
      <w:numFmt w:val="decimal"/>
      <w:lvlText w:val="%1."/>
      <w:lvlJc w:val="left"/>
      <w:pPr>
        <w:tabs>
          <w:tab w:val="num" w:pos="1350"/>
        </w:tabs>
        <w:ind w:left="1350" w:hanging="360"/>
      </w:pPr>
      <w:rPr>
        <w:rFonts w:hint="default"/>
      </w:rPr>
    </w:lvl>
  </w:abstractNum>
  <w:abstractNum w:abstractNumId="26" w15:restartNumberingAfterBreak="0">
    <w:nsid w:val="65DB4DCD"/>
    <w:multiLevelType w:val="hybridMultilevel"/>
    <w:tmpl w:val="D60069E8"/>
    <w:lvl w:ilvl="0" w:tplc="959285F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B4B6579"/>
    <w:multiLevelType w:val="hybridMultilevel"/>
    <w:tmpl w:val="565A46C0"/>
    <w:lvl w:ilvl="0" w:tplc="33DCF454">
      <w:start w:val="1"/>
      <w:numFmt w:val="decimal"/>
      <w:suff w:val="space"/>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30708"/>
    <w:multiLevelType w:val="singleLevel"/>
    <w:tmpl w:val="EF008978"/>
    <w:lvl w:ilvl="0">
      <w:start w:val="2"/>
      <w:numFmt w:val="bullet"/>
      <w:lvlText w:val="-"/>
      <w:lvlJc w:val="left"/>
      <w:pPr>
        <w:tabs>
          <w:tab w:val="num" w:pos="360"/>
        </w:tabs>
        <w:ind w:left="360" w:hanging="360"/>
      </w:pPr>
      <w:rPr>
        <w:rFonts w:hint="default"/>
      </w:rPr>
    </w:lvl>
  </w:abstractNum>
  <w:abstractNum w:abstractNumId="29" w15:restartNumberingAfterBreak="0">
    <w:nsid w:val="70746C48"/>
    <w:multiLevelType w:val="multilevel"/>
    <w:tmpl w:val="98DA78B2"/>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DB52D8"/>
    <w:multiLevelType w:val="hybridMultilevel"/>
    <w:tmpl w:val="83061E20"/>
    <w:lvl w:ilvl="0" w:tplc="CD5E0E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E901EDB"/>
    <w:multiLevelType w:val="hybridMultilevel"/>
    <w:tmpl w:val="56F43D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F2626E2"/>
    <w:multiLevelType w:val="hybridMultilevel"/>
    <w:tmpl w:val="7604EF94"/>
    <w:lvl w:ilvl="0" w:tplc="0478BB0C">
      <w:start w:val="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5"/>
  </w:num>
  <w:num w:numId="2">
    <w:abstractNumId w:val="2"/>
  </w:num>
  <w:num w:numId="3">
    <w:abstractNumId w:val="28"/>
  </w:num>
  <w:num w:numId="4">
    <w:abstractNumId w:val="13"/>
  </w:num>
  <w:num w:numId="5">
    <w:abstractNumId w:val="3"/>
  </w:num>
  <w:num w:numId="6">
    <w:abstractNumId w:val="19"/>
  </w:num>
  <w:num w:numId="7">
    <w:abstractNumId w:val="7"/>
  </w:num>
  <w:num w:numId="8">
    <w:abstractNumId w:val="31"/>
  </w:num>
  <w:num w:numId="9">
    <w:abstractNumId w:val="17"/>
  </w:num>
  <w:num w:numId="10">
    <w:abstractNumId w:val="16"/>
  </w:num>
  <w:num w:numId="11">
    <w:abstractNumId w:val="26"/>
  </w:num>
  <w:num w:numId="12">
    <w:abstractNumId w:val="30"/>
  </w:num>
  <w:num w:numId="13">
    <w:abstractNumId w:val="32"/>
  </w:num>
  <w:num w:numId="14">
    <w:abstractNumId w:val="1"/>
  </w:num>
  <w:num w:numId="15">
    <w:abstractNumId w:val="0"/>
  </w:num>
  <w:num w:numId="16">
    <w:abstractNumId w:val="15"/>
  </w:num>
  <w:num w:numId="17">
    <w:abstractNumId w:val="20"/>
  </w:num>
  <w:num w:numId="18">
    <w:abstractNumId w:val="6"/>
  </w:num>
  <w:num w:numId="19">
    <w:abstractNumId w:val="24"/>
  </w:num>
  <w:num w:numId="20">
    <w:abstractNumId w:val="18"/>
  </w:num>
  <w:num w:numId="21">
    <w:abstractNumId w:val="23"/>
  </w:num>
  <w:num w:numId="22">
    <w:abstractNumId w:val="5"/>
  </w:num>
  <w:num w:numId="23">
    <w:abstractNumId w:val="22"/>
  </w:num>
  <w:num w:numId="24">
    <w:abstractNumId w:val="12"/>
  </w:num>
  <w:num w:numId="25">
    <w:abstractNumId w:val="29"/>
  </w:num>
  <w:num w:numId="26">
    <w:abstractNumId w:val="4"/>
  </w:num>
  <w:num w:numId="27">
    <w:abstractNumId w:val="11"/>
  </w:num>
  <w:num w:numId="28">
    <w:abstractNumId w:val="9"/>
  </w:num>
  <w:num w:numId="29">
    <w:abstractNumId w:val="8"/>
  </w:num>
  <w:num w:numId="30">
    <w:abstractNumId w:val="14"/>
  </w:num>
  <w:num w:numId="31">
    <w:abstractNumId w:val="27"/>
  </w:num>
  <w:num w:numId="32">
    <w:abstractNumId w:val="27"/>
    <w:lvlOverride w:ilvl="0">
      <w:lvl w:ilvl="0" w:tplc="33DCF454">
        <w:start w:val="1"/>
        <w:numFmt w:val="decimal"/>
        <w:suff w:val="space"/>
        <w:lvlText w:val="7.1.%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3">
    <w:abstractNumId w:val="2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65"/>
    <w:rsid w:val="00002AE6"/>
    <w:rsid w:val="00014624"/>
    <w:rsid w:val="000445B5"/>
    <w:rsid w:val="00054BDD"/>
    <w:rsid w:val="0005558A"/>
    <w:rsid w:val="0006413F"/>
    <w:rsid w:val="0008016B"/>
    <w:rsid w:val="00094AF4"/>
    <w:rsid w:val="000A1796"/>
    <w:rsid w:val="000C2587"/>
    <w:rsid w:val="00101ED0"/>
    <w:rsid w:val="00103D5F"/>
    <w:rsid w:val="0010410F"/>
    <w:rsid w:val="00105192"/>
    <w:rsid w:val="00110B09"/>
    <w:rsid w:val="00120D79"/>
    <w:rsid w:val="00123D65"/>
    <w:rsid w:val="00143F6A"/>
    <w:rsid w:val="00151BF1"/>
    <w:rsid w:val="0015573D"/>
    <w:rsid w:val="001610FF"/>
    <w:rsid w:val="0018029B"/>
    <w:rsid w:val="001D213A"/>
    <w:rsid w:val="001E1F12"/>
    <w:rsid w:val="001E4953"/>
    <w:rsid w:val="001F3CCB"/>
    <w:rsid w:val="001F60F8"/>
    <w:rsid w:val="001F70E5"/>
    <w:rsid w:val="001F7210"/>
    <w:rsid w:val="00210DEF"/>
    <w:rsid w:val="00213C94"/>
    <w:rsid w:val="00216F3D"/>
    <w:rsid w:val="0022143A"/>
    <w:rsid w:val="00224CA9"/>
    <w:rsid w:val="00290EA4"/>
    <w:rsid w:val="00293177"/>
    <w:rsid w:val="002C4598"/>
    <w:rsid w:val="002D2030"/>
    <w:rsid w:val="002E050C"/>
    <w:rsid w:val="002E3FBB"/>
    <w:rsid w:val="002F0779"/>
    <w:rsid w:val="002F0F63"/>
    <w:rsid w:val="002F47E4"/>
    <w:rsid w:val="002F6CA3"/>
    <w:rsid w:val="00307FA8"/>
    <w:rsid w:val="00311F35"/>
    <w:rsid w:val="003179C0"/>
    <w:rsid w:val="00327D22"/>
    <w:rsid w:val="003471B4"/>
    <w:rsid w:val="0035278A"/>
    <w:rsid w:val="00354932"/>
    <w:rsid w:val="00370F44"/>
    <w:rsid w:val="00375749"/>
    <w:rsid w:val="00381A0A"/>
    <w:rsid w:val="003833AE"/>
    <w:rsid w:val="00386FE0"/>
    <w:rsid w:val="003969CA"/>
    <w:rsid w:val="003A2E4B"/>
    <w:rsid w:val="003A3A0A"/>
    <w:rsid w:val="003A3F64"/>
    <w:rsid w:val="003A4873"/>
    <w:rsid w:val="003A7031"/>
    <w:rsid w:val="003A73F3"/>
    <w:rsid w:val="003C2A83"/>
    <w:rsid w:val="003D48C7"/>
    <w:rsid w:val="003E34DF"/>
    <w:rsid w:val="003E5BAC"/>
    <w:rsid w:val="003F0FCF"/>
    <w:rsid w:val="004045B1"/>
    <w:rsid w:val="004053DF"/>
    <w:rsid w:val="004104BF"/>
    <w:rsid w:val="00412ED6"/>
    <w:rsid w:val="004165EA"/>
    <w:rsid w:val="00417979"/>
    <w:rsid w:val="0042042D"/>
    <w:rsid w:val="00420892"/>
    <w:rsid w:val="00421D75"/>
    <w:rsid w:val="00422FC2"/>
    <w:rsid w:val="0042344C"/>
    <w:rsid w:val="00432901"/>
    <w:rsid w:val="004360B5"/>
    <w:rsid w:val="004371A5"/>
    <w:rsid w:val="0044683A"/>
    <w:rsid w:val="00462AC6"/>
    <w:rsid w:val="004668C8"/>
    <w:rsid w:val="00497139"/>
    <w:rsid w:val="004A5F1D"/>
    <w:rsid w:val="004B4CC9"/>
    <w:rsid w:val="004C7D7A"/>
    <w:rsid w:val="004D1221"/>
    <w:rsid w:val="004D6CE0"/>
    <w:rsid w:val="004E5E84"/>
    <w:rsid w:val="004F64DD"/>
    <w:rsid w:val="00500DD2"/>
    <w:rsid w:val="005022EE"/>
    <w:rsid w:val="00502DE9"/>
    <w:rsid w:val="00505E33"/>
    <w:rsid w:val="00516933"/>
    <w:rsid w:val="0053478B"/>
    <w:rsid w:val="00536F6B"/>
    <w:rsid w:val="005418BD"/>
    <w:rsid w:val="005470B1"/>
    <w:rsid w:val="0057501C"/>
    <w:rsid w:val="00581CBE"/>
    <w:rsid w:val="005855E7"/>
    <w:rsid w:val="005B0532"/>
    <w:rsid w:val="005B24D7"/>
    <w:rsid w:val="005B4269"/>
    <w:rsid w:val="005B4DD9"/>
    <w:rsid w:val="005C3DB7"/>
    <w:rsid w:val="005C469B"/>
    <w:rsid w:val="005C5198"/>
    <w:rsid w:val="005E3476"/>
    <w:rsid w:val="00600AA5"/>
    <w:rsid w:val="0061284E"/>
    <w:rsid w:val="00616E22"/>
    <w:rsid w:val="00617187"/>
    <w:rsid w:val="0062083C"/>
    <w:rsid w:val="00630356"/>
    <w:rsid w:val="0063331B"/>
    <w:rsid w:val="00637398"/>
    <w:rsid w:val="00650888"/>
    <w:rsid w:val="0065386C"/>
    <w:rsid w:val="00661320"/>
    <w:rsid w:val="006708F9"/>
    <w:rsid w:val="006863CF"/>
    <w:rsid w:val="0068642D"/>
    <w:rsid w:val="006872D9"/>
    <w:rsid w:val="00696E3F"/>
    <w:rsid w:val="00697E7E"/>
    <w:rsid w:val="00697EF6"/>
    <w:rsid w:val="006A2ABD"/>
    <w:rsid w:val="006A33D1"/>
    <w:rsid w:val="006A3550"/>
    <w:rsid w:val="006C3F35"/>
    <w:rsid w:val="006C46F4"/>
    <w:rsid w:val="006E2F93"/>
    <w:rsid w:val="006E316A"/>
    <w:rsid w:val="006F0F4A"/>
    <w:rsid w:val="006F6402"/>
    <w:rsid w:val="00723758"/>
    <w:rsid w:val="00723A28"/>
    <w:rsid w:val="00756166"/>
    <w:rsid w:val="00760876"/>
    <w:rsid w:val="00762A3B"/>
    <w:rsid w:val="007811F2"/>
    <w:rsid w:val="00787660"/>
    <w:rsid w:val="007876FD"/>
    <w:rsid w:val="00790DED"/>
    <w:rsid w:val="00791867"/>
    <w:rsid w:val="007A1C3E"/>
    <w:rsid w:val="007A34C3"/>
    <w:rsid w:val="007D31AA"/>
    <w:rsid w:val="007E0260"/>
    <w:rsid w:val="007E2259"/>
    <w:rsid w:val="008042FF"/>
    <w:rsid w:val="00811AFC"/>
    <w:rsid w:val="008173F5"/>
    <w:rsid w:val="008224D3"/>
    <w:rsid w:val="008317D5"/>
    <w:rsid w:val="00833020"/>
    <w:rsid w:val="00845CB6"/>
    <w:rsid w:val="00851945"/>
    <w:rsid w:val="0085261D"/>
    <w:rsid w:val="00883A1A"/>
    <w:rsid w:val="008908C1"/>
    <w:rsid w:val="0089192C"/>
    <w:rsid w:val="00892AA6"/>
    <w:rsid w:val="008947A1"/>
    <w:rsid w:val="008B7B7D"/>
    <w:rsid w:val="008C2194"/>
    <w:rsid w:val="008D29D7"/>
    <w:rsid w:val="008D509F"/>
    <w:rsid w:val="008D7509"/>
    <w:rsid w:val="008E0639"/>
    <w:rsid w:val="008F76A2"/>
    <w:rsid w:val="0090515F"/>
    <w:rsid w:val="009223E2"/>
    <w:rsid w:val="00930937"/>
    <w:rsid w:val="00934442"/>
    <w:rsid w:val="009376A3"/>
    <w:rsid w:val="0096616D"/>
    <w:rsid w:val="009903AC"/>
    <w:rsid w:val="00997241"/>
    <w:rsid w:val="009A63E6"/>
    <w:rsid w:val="009A6F93"/>
    <w:rsid w:val="009C41BB"/>
    <w:rsid w:val="009D766F"/>
    <w:rsid w:val="009F0620"/>
    <w:rsid w:val="00A06AE8"/>
    <w:rsid w:val="00A07C8B"/>
    <w:rsid w:val="00A20BE2"/>
    <w:rsid w:val="00A23583"/>
    <w:rsid w:val="00A42F44"/>
    <w:rsid w:val="00A72758"/>
    <w:rsid w:val="00A9521F"/>
    <w:rsid w:val="00A95F4B"/>
    <w:rsid w:val="00AA6F67"/>
    <w:rsid w:val="00AB1AC5"/>
    <w:rsid w:val="00AB1E2F"/>
    <w:rsid w:val="00AB5585"/>
    <w:rsid w:val="00AD6014"/>
    <w:rsid w:val="00B07BA4"/>
    <w:rsid w:val="00B117F8"/>
    <w:rsid w:val="00B126DB"/>
    <w:rsid w:val="00B153D2"/>
    <w:rsid w:val="00B23508"/>
    <w:rsid w:val="00B40B97"/>
    <w:rsid w:val="00B46897"/>
    <w:rsid w:val="00B546ED"/>
    <w:rsid w:val="00B5657F"/>
    <w:rsid w:val="00B61D8B"/>
    <w:rsid w:val="00B64076"/>
    <w:rsid w:val="00B641C3"/>
    <w:rsid w:val="00B708BD"/>
    <w:rsid w:val="00B73A1E"/>
    <w:rsid w:val="00B74AA8"/>
    <w:rsid w:val="00B76777"/>
    <w:rsid w:val="00B76934"/>
    <w:rsid w:val="00B86033"/>
    <w:rsid w:val="00B8611A"/>
    <w:rsid w:val="00B9016C"/>
    <w:rsid w:val="00B90F0F"/>
    <w:rsid w:val="00BA03C7"/>
    <w:rsid w:val="00BB5A76"/>
    <w:rsid w:val="00BC20AD"/>
    <w:rsid w:val="00BC2201"/>
    <w:rsid w:val="00BC6831"/>
    <w:rsid w:val="00BD5B3C"/>
    <w:rsid w:val="00BD6DB4"/>
    <w:rsid w:val="00BE15EE"/>
    <w:rsid w:val="00BF04CC"/>
    <w:rsid w:val="00C05B8B"/>
    <w:rsid w:val="00C2257C"/>
    <w:rsid w:val="00C2323B"/>
    <w:rsid w:val="00C32085"/>
    <w:rsid w:val="00C44457"/>
    <w:rsid w:val="00C45C16"/>
    <w:rsid w:val="00C46A1D"/>
    <w:rsid w:val="00C60302"/>
    <w:rsid w:val="00C62DDE"/>
    <w:rsid w:val="00C653EB"/>
    <w:rsid w:val="00C77DCE"/>
    <w:rsid w:val="00C82BDF"/>
    <w:rsid w:val="00C950FA"/>
    <w:rsid w:val="00CA778D"/>
    <w:rsid w:val="00CA79CA"/>
    <w:rsid w:val="00CC36A3"/>
    <w:rsid w:val="00CC65F3"/>
    <w:rsid w:val="00CD6254"/>
    <w:rsid w:val="00CE41CC"/>
    <w:rsid w:val="00CF3252"/>
    <w:rsid w:val="00D1260E"/>
    <w:rsid w:val="00D27F71"/>
    <w:rsid w:val="00D4733F"/>
    <w:rsid w:val="00D56A35"/>
    <w:rsid w:val="00D63EE5"/>
    <w:rsid w:val="00D7641E"/>
    <w:rsid w:val="00D85A86"/>
    <w:rsid w:val="00D86E31"/>
    <w:rsid w:val="00D935CE"/>
    <w:rsid w:val="00D96EC1"/>
    <w:rsid w:val="00DA03D5"/>
    <w:rsid w:val="00DA3523"/>
    <w:rsid w:val="00DB076A"/>
    <w:rsid w:val="00DB1615"/>
    <w:rsid w:val="00DD1DD1"/>
    <w:rsid w:val="00DD423D"/>
    <w:rsid w:val="00DF2A52"/>
    <w:rsid w:val="00DF7E3B"/>
    <w:rsid w:val="00E02161"/>
    <w:rsid w:val="00E0682E"/>
    <w:rsid w:val="00E10083"/>
    <w:rsid w:val="00E11DF2"/>
    <w:rsid w:val="00E227E9"/>
    <w:rsid w:val="00E27472"/>
    <w:rsid w:val="00E41697"/>
    <w:rsid w:val="00E42F03"/>
    <w:rsid w:val="00E43E59"/>
    <w:rsid w:val="00E44DA7"/>
    <w:rsid w:val="00E476DE"/>
    <w:rsid w:val="00E52138"/>
    <w:rsid w:val="00E55AEC"/>
    <w:rsid w:val="00E72989"/>
    <w:rsid w:val="00E9064C"/>
    <w:rsid w:val="00E95ACD"/>
    <w:rsid w:val="00EA29BB"/>
    <w:rsid w:val="00EB2E29"/>
    <w:rsid w:val="00EB569F"/>
    <w:rsid w:val="00EC0CC3"/>
    <w:rsid w:val="00EC2121"/>
    <w:rsid w:val="00ED7148"/>
    <w:rsid w:val="00EF6C2B"/>
    <w:rsid w:val="00EF7D93"/>
    <w:rsid w:val="00F00B73"/>
    <w:rsid w:val="00F174AC"/>
    <w:rsid w:val="00F21A4E"/>
    <w:rsid w:val="00F31919"/>
    <w:rsid w:val="00F44DFA"/>
    <w:rsid w:val="00F45B2F"/>
    <w:rsid w:val="00F51423"/>
    <w:rsid w:val="00F52CD8"/>
    <w:rsid w:val="00F629FA"/>
    <w:rsid w:val="00F640CB"/>
    <w:rsid w:val="00F72AD1"/>
    <w:rsid w:val="00F9003C"/>
    <w:rsid w:val="00F93E6E"/>
    <w:rsid w:val="00F94E07"/>
    <w:rsid w:val="00F95B2C"/>
    <w:rsid w:val="00FB6BBE"/>
    <w:rsid w:val="00FC0BFC"/>
    <w:rsid w:val="00FC5183"/>
    <w:rsid w:val="00FD0EBA"/>
    <w:rsid w:val="00FD3136"/>
    <w:rsid w:val="00FE1747"/>
    <w:rsid w:val="00FE3D87"/>
    <w:rsid w:val="00FE58CE"/>
    <w:rsid w:val="00FF4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4518E"/>
  <w15:docId w15:val="{6D531622-897A-406D-A157-163F3C2E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jc w:val="center"/>
      <w:outlineLvl w:val="5"/>
    </w:pPr>
    <w:rPr>
      <w:sz w:val="24"/>
    </w:rPr>
  </w:style>
  <w:style w:type="paragraph" w:styleId="7">
    <w:name w:val="heading 7"/>
    <w:basedOn w:val="a"/>
    <w:next w:val="a"/>
    <w:link w:val="70"/>
    <w:qFormat/>
    <w:pPr>
      <w:keepNext/>
      <w:jc w:val="center"/>
      <w:outlineLvl w:val="6"/>
    </w:pPr>
    <w:rPr>
      <w:b/>
      <w:sz w:val="28"/>
    </w:rPr>
  </w:style>
  <w:style w:type="paragraph" w:styleId="8">
    <w:name w:val="heading 8"/>
    <w:basedOn w:val="a"/>
    <w:next w:val="a"/>
    <w:qFormat/>
    <w:pPr>
      <w:keepNext/>
      <w:ind w:firstLine="708"/>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20">
    <w:name w:val="Body Text 2"/>
    <w:basedOn w:val="a"/>
    <w:pPr>
      <w:jc w:val="center"/>
    </w:pPr>
    <w:rPr>
      <w:sz w:val="28"/>
    </w:rPr>
  </w:style>
  <w:style w:type="paragraph" w:styleId="a5">
    <w:name w:val="Body Text Indent"/>
    <w:basedOn w:val="a"/>
    <w:link w:val="a6"/>
    <w:pPr>
      <w:ind w:firstLine="708"/>
      <w:jc w:val="both"/>
    </w:pPr>
    <w:rPr>
      <w:sz w:val="24"/>
    </w:rPr>
  </w:style>
  <w:style w:type="paragraph" w:styleId="30">
    <w:name w:val="Body Text 3"/>
    <w:basedOn w:val="a"/>
    <w:link w:val="31"/>
    <w:pPr>
      <w:jc w:val="center"/>
    </w:pPr>
    <w:rPr>
      <w:b/>
      <w:sz w:val="32"/>
    </w:rPr>
  </w:style>
  <w:style w:type="table" w:styleId="a7">
    <w:name w:val="Table Grid"/>
    <w:basedOn w:val="a1"/>
    <w:uiPriority w:val="59"/>
    <w:rsid w:val="00620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link w:val="a5"/>
    <w:rsid w:val="00811AFC"/>
    <w:rPr>
      <w:sz w:val="24"/>
    </w:rPr>
  </w:style>
  <w:style w:type="character" w:customStyle="1" w:styleId="a4">
    <w:name w:val="Основной текст Знак"/>
    <w:link w:val="a3"/>
    <w:rsid w:val="00B546ED"/>
    <w:rPr>
      <w:sz w:val="28"/>
    </w:rPr>
  </w:style>
  <w:style w:type="paragraph" w:styleId="a8">
    <w:name w:val="Balloon Text"/>
    <w:basedOn w:val="a"/>
    <w:link w:val="a9"/>
    <w:rsid w:val="00502DE9"/>
    <w:rPr>
      <w:rFonts w:ascii="Segoe UI" w:hAnsi="Segoe UI"/>
      <w:sz w:val="18"/>
      <w:szCs w:val="18"/>
    </w:rPr>
  </w:style>
  <w:style w:type="character" w:customStyle="1" w:styleId="a9">
    <w:name w:val="Текст выноски Знак"/>
    <w:link w:val="a8"/>
    <w:rsid w:val="00502DE9"/>
    <w:rPr>
      <w:rFonts w:ascii="Segoe UI" w:hAnsi="Segoe UI" w:cs="Segoe UI"/>
      <w:sz w:val="18"/>
      <w:szCs w:val="18"/>
    </w:rPr>
  </w:style>
  <w:style w:type="paragraph" w:customStyle="1" w:styleId="ConsPlusNormal">
    <w:name w:val="ConsPlusNormal"/>
    <w:qFormat/>
    <w:rsid w:val="00BF04C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BF04CC"/>
    <w:pPr>
      <w:widowControl w:val="0"/>
      <w:autoSpaceDE w:val="0"/>
      <w:autoSpaceDN w:val="0"/>
      <w:adjustRightInd w:val="0"/>
    </w:pPr>
    <w:rPr>
      <w:rFonts w:ascii="Arial" w:hAnsi="Arial" w:cs="Arial"/>
      <w:b/>
      <w:bCs/>
    </w:rPr>
  </w:style>
  <w:style w:type="character" w:customStyle="1" w:styleId="21">
    <w:name w:val="Основной текст (2)_"/>
    <w:basedOn w:val="a0"/>
    <w:link w:val="22"/>
    <w:uiPriority w:val="99"/>
    <w:locked/>
    <w:rsid w:val="00AD6014"/>
    <w:rPr>
      <w:sz w:val="28"/>
      <w:szCs w:val="28"/>
      <w:shd w:val="clear" w:color="auto" w:fill="FFFFFF"/>
    </w:rPr>
  </w:style>
  <w:style w:type="paragraph" w:customStyle="1" w:styleId="22">
    <w:name w:val="Основной текст (2)"/>
    <w:basedOn w:val="a"/>
    <w:link w:val="21"/>
    <w:uiPriority w:val="99"/>
    <w:rsid w:val="00AD6014"/>
    <w:pPr>
      <w:widowControl w:val="0"/>
      <w:shd w:val="clear" w:color="auto" w:fill="FFFFFF"/>
      <w:spacing w:line="370" w:lineRule="exact"/>
      <w:jc w:val="center"/>
    </w:pPr>
    <w:rPr>
      <w:sz w:val="28"/>
      <w:szCs w:val="28"/>
      <w:shd w:val="clear" w:color="auto" w:fill="FFFFFF"/>
    </w:rPr>
  </w:style>
  <w:style w:type="paragraph" w:styleId="aa">
    <w:name w:val="List Paragraph"/>
    <w:basedOn w:val="a"/>
    <w:qFormat/>
    <w:rsid w:val="00AD6014"/>
    <w:pPr>
      <w:spacing w:after="160" w:line="259" w:lineRule="auto"/>
      <w:ind w:left="720"/>
      <w:contextualSpacing/>
    </w:pPr>
    <w:rPr>
      <w:rFonts w:ascii="Calibri" w:eastAsia="Calibri" w:hAnsi="Calibri"/>
      <w:sz w:val="22"/>
      <w:szCs w:val="22"/>
      <w:lang w:eastAsia="en-US"/>
    </w:rPr>
  </w:style>
  <w:style w:type="paragraph" w:customStyle="1" w:styleId="Standard">
    <w:name w:val="Standard"/>
    <w:uiPriority w:val="99"/>
    <w:rsid w:val="00AD6014"/>
    <w:pPr>
      <w:suppressAutoHyphens/>
      <w:autoSpaceDN w:val="0"/>
      <w:spacing w:after="200" w:line="276" w:lineRule="auto"/>
      <w:jc w:val="both"/>
      <w:textAlignment w:val="baseline"/>
    </w:pPr>
    <w:rPr>
      <w:rFonts w:ascii="Calibri" w:eastAsia="Calibri" w:hAnsi="Calibri" w:cs="Calibri"/>
      <w:kern w:val="3"/>
      <w:sz w:val="22"/>
      <w:szCs w:val="22"/>
      <w:lang w:eastAsia="zh-CN"/>
    </w:rPr>
  </w:style>
  <w:style w:type="character" w:styleId="ab">
    <w:name w:val="Hyperlink"/>
    <w:uiPriority w:val="99"/>
    <w:unhideWhenUsed/>
    <w:rsid w:val="00D7641E"/>
    <w:rPr>
      <w:color w:val="0000FF"/>
      <w:u w:val="single"/>
    </w:rPr>
  </w:style>
  <w:style w:type="paragraph" w:styleId="ac">
    <w:name w:val="No Spacing"/>
    <w:uiPriority w:val="99"/>
    <w:qFormat/>
    <w:rsid w:val="009376A3"/>
    <w:rPr>
      <w:rFonts w:asciiTheme="minorHAnsi" w:eastAsiaTheme="minorHAnsi" w:hAnsiTheme="minorHAnsi" w:cstheme="minorBidi"/>
      <w:sz w:val="22"/>
      <w:szCs w:val="22"/>
      <w:lang w:eastAsia="en-US"/>
    </w:rPr>
  </w:style>
  <w:style w:type="character" w:customStyle="1" w:styleId="70">
    <w:name w:val="Заголовок 7 Знак"/>
    <w:basedOn w:val="a0"/>
    <w:link w:val="7"/>
    <w:rsid w:val="00E42F03"/>
    <w:rPr>
      <w:b/>
      <w:sz w:val="28"/>
    </w:rPr>
  </w:style>
  <w:style w:type="character" w:customStyle="1" w:styleId="31">
    <w:name w:val="Основной текст 3 Знак"/>
    <w:basedOn w:val="a0"/>
    <w:link w:val="30"/>
    <w:rsid w:val="00E42F03"/>
    <w:rPr>
      <w:b/>
      <w:sz w:val="32"/>
    </w:rPr>
  </w:style>
  <w:style w:type="paragraph" w:styleId="ad">
    <w:name w:val="header"/>
    <w:basedOn w:val="a"/>
    <w:link w:val="ae"/>
    <w:uiPriority w:val="99"/>
    <w:unhideWhenUsed/>
    <w:rsid w:val="00CD6254"/>
    <w:pPr>
      <w:tabs>
        <w:tab w:val="center" w:pos="4677"/>
        <w:tab w:val="right" w:pos="9355"/>
      </w:tabs>
    </w:pPr>
  </w:style>
  <w:style w:type="character" w:customStyle="1" w:styleId="ae">
    <w:name w:val="Верхний колонтитул Знак"/>
    <w:basedOn w:val="a0"/>
    <w:link w:val="ad"/>
    <w:uiPriority w:val="99"/>
    <w:rsid w:val="00CD6254"/>
  </w:style>
  <w:style w:type="paragraph" w:styleId="af">
    <w:name w:val="footer"/>
    <w:basedOn w:val="a"/>
    <w:link w:val="af0"/>
    <w:unhideWhenUsed/>
    <w:rsid w:val="00CD6254"/>
    <w:pPr>
      <w:tabs>
        <w:tab w:val="center" w:pos="4677"/>
        <w:tab w:val="right" w:pos="9355"/>
      </w:tabs>
    </w:pPr>
  </w:style>
  <w:style w:type="character" w:customStyle="1" w:styleId="af0">
    <w:name w:val="Нижний колонтитул Знак"/>
    <w:basedOn w:val="a0"/>
    <w:link w:val="af"/>
    <w:rsid w:val="00CD6254"/>
  </w:style>
  <w:style w:type="paragraph" w:customStyle="1" w:styleId="s1">
    <w:name w:val="s_1"/>
    <w:basedOn w:val="a"/>
    <w:rsid w:val="00FD31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8750">
      <w:bodyDiv w:val="1"/>
      <w:marLeft w:val="0"/>
      <w:marRight w:val="0"/>
      <w:marTop w:val="0"/>
      <w:marBottom w:val="0"/>
      <w:divBdr>
        <w:top w:val="none" w:sz="0" w:space="0" w:color="auto"/>
        <w:left w:val="none" w:sz="0" w:space="0" w:color="auto"/>
        <w:bottom w:val="none" w:sz="0" w:space="0" w:color="auto"/>
        <w:right w:val="none" w:sz="0" w:space="0" w:color="auto"/>
      </w:divBdr>
    </w:div>
    <w:div w:id="188221742">
      <w:bodyDiv w:val="1"/>
      <w:marLeft w:val="0"/>
      <w:marRight w:val="0"/>
      <w:marTop w:val="0"/>
      <w:marBottom w:val="0"/>
      <w:divBdr>
        <w:top w:val="none" w:sz="0" w:space="0" w:color="auto"/>
        <w:left w:val="none" w:sz="0" w:space="0" w:color="auto"/>
        <w:bottom w:val="none" w:sz="0" w:space="0" w:color="auto"/>
        <w:right w:val="none" w:sz="0" w:space="0" w:color="auto"/>
      </w:divBdr>
    </w:div>
    <w:div w:id="252516191">
      <w:bodyDiv w:val="1"/>
      <w:marLeft w:val="0"/>
      <w:marRight w:val="0"/>
      <w:marTop w:val="0"/>
      <w:marBottom w:val="0"/>
      <w:divBdr>
        <w:top w:val="none" w:sz="0" w:space="0" w:color="auto"/>
        <w:left w:val="none" w:sz="0" w:space="0" w:color="auto"/>
        <w:bottom w:val="none" w:sz="0" w:space="0" w:color="auto"/>
        <w:right w:val="none" w:sz="0" w:space="0" w:color="auto"/>
      </w:divBdr>
      <w:divsChild>
        <w:div w:id="1396077531">
          <w:marLeft w:val="0"/>
          <w:marRight w:val="0"/>
          <w:marTop w:val="0"/>
          <w:marBottom w:val="0"/>
          <w:divBdr>
            <w:top w:val="none" w:sz="0" w:space="0" w:color="auto"/>
            <w:left w:val="none" w:sz="0" w:space="0" w:color="auto"/>
            <w:bottom w:val="none" w:sz="0" w:space="0" w:color="auto"/>
            <w:right w:val="none" w:sz="0" w:space="0" w:color="auto"/>
          </w:divBdr>
        </w:div>
        <w:div w:id="1128621153">
          <w:marLeft w:val="0"/>
          <w:marRight w:val="0"/>
          <w:marTop w:val="0"/>
          <w:marBottom w:val="0"/>
          <w:divBdr>
            <w:top w:val="none" w:sz="0" w:space="0" w:color="auto"/>
            <w:left w:val="none" w:sz="0" w:space="0" w:color="auto"/>
            <w:bottom w:val="none" w:sz="0" w:space="0" w:color="auto"/>
            <w:right w:val="none" w:sz="0" w:space="0" w:color="auto"/>
          </w:divBdr>
        </w:div>
        <w:div w:id="1935285413">
          <w:marLeft w:val="0"/>
          <w:marRight w:val="0"/>
          <w:marTop w:val="0"/>
          <w:marBottom w:val="0"/>
          <w:divBdr>
            <w:top w:val="none" w:sz="0" w:space="0" w:color="auto"/>
            <w:left w:val="none" w:sz="0" w:space="0" w:color="auto"/>
            <w:bottom w:val="none" w:sz="0" w:space="0" w:color="auto"/>
            <w:right w:val="none" w:sz="0" w:space="0" w:color="auto"/>
          </w:divBdr>
        </w:div>
        <w:div w:id="1913810375">
          <w:marLeft w:val="0"/>
          <w:marRight w:val="0"/>
          <w:marTop w:val="0"/>
          <w:marBottom w:val="0"/>
          <w:divBdr>
            <w:top w:val="none" w:sz="0" w:space="0" w:color="auto"/>
            <w:left w:val="none" w:sz="0" w:space="0" w:color="auto"/>
            <w:bottom w:val="none" w:sz="0" w:space="0" w:color="auto"/>
            <w:right w:val="none" w:sz="0" w:space="0" w:color="auto"/>
          </w:divBdr>
        </w:div>
      </w:divsChild>
    </w:div>
    <w:div w:id="428282292">
      <w:bodyDiv w:val="1"/>
      <w:marLeft w:val="0"/>
      <w:marRight w:val="0"/>
      <w:marTop w:val="0"/>
      <w:marBottom w:val="0"/>
      <w:divBdr>
        <w:top w:val="none" w:sz="0" w:space="0" w:color="auto"/>
        <w:left w:val="none" w:sz="0" w:space="0" w:color="auto"/>
        <w:bottom w:val="none" w:sz="0" w:space="0" w:color="auto"/>
        <w:right w:val="none" w:sz="0" w:space="0" w:color="auto"/>
      </w:divBdr>
    </w:div>
    <w:div w:id="1182016237">
      <w:bodyDiv w:val="1"/>
      <w:marLeft w:val="0"/>
      <w:marRight w:val="0"/>
      <w:marTop w:val="0"/>
      <w:marBottom w:val="0"/>
      <w:divBdr>
        <w:top w:val="none" w:sz="0" w:space="0" w:color="auto"/>
        <w:left w:val="none" w:sz="0" w:space="0" w:color="auto"/>
        <w:bottom w:val="none" w:sz="0" w:space="0" w:color="auto"/>
        <w:right w:val="none" w:sz="0" w:space="0" w:color="auto"/>
      </w:divBdr>
      <w:divsChild>
        <w:div w:id="2124763987">
          <w:marLeft w:val="0"/>
          <w:marRight w:val="0"/>
          <w:marTop w:val="0"/>
          <w:marBottom w:val="0"/>
          <w:divBdr>
            <w:top w:val="none" w:sz="0" w:space="0" w:color="auto"/>
            <w:left w:val="none" w:sz="0" w:space="0" w:color="auto"/>
            <w:bottom w:val="none" w:sz="0" w:space="0" w:color="auto"/>
            <w:right w:val="none" w:sz="0" w:space="0" w:color="auto"/>
          </w:divBdr>
        </w:div>
        <w:div w:id="694893303">
          <w:marLeft w:val="0"/>
          <w:marRight w:val="0"/>
          <w:marTop w:val="0"/>
          <w:marBottom w:val="0"/>
          <w:divBdr>
            <w:top w:val="none" w:sz="0" w:space="0" w:color="auto"/>
            <w:left w:val="none" w:sz="0" w:space="0" w:color="auto"/>
            <w:bottom w:val="none" w:sz="0" w:space="0" w:color="auto"/>
            <w:right w:val="none" w:sz="0" w:space="0" w:color="auto"/>
          </w:divBdr>
        </w:div>
        <w:div w:id="898713718">
          <w:marLeft w:val="0"/>
          <w:marRight w:val="0"/>
          <w:marTop w:val="0"/>
          <w:marBottom w:val="0"/>
          <w:divBdr>
            <w:top w:val="none" w:sz="0" w:space="0" w:color="auto"/>
            <w:left w:val="none" w:sz="0" w:space="0" w:color="auto"/>
            <w:bottom w:val="none" w:sz="0" w:space="0" w:color="auto"/>
            <w:right w:val="none" w:sz="0" w:space="0" w:color="auto"/>
          </w:divBdr>
        </w:div>
        <w:div w:id="1770270237">
          <w:marLeft w:val="0"/>
          <w:marRight w:val="0"/>
          <w:marTop w:val="0"/>
          <w:marBottom w:val="0"/>
          <w:divBdr>
            <w:top w:val="none" w:sz="0" w:space="0" w:color="auto"/>
            <w:left w:val="none" w:sz="0" w:space="0" w:color="auto"/>
            <w:bottom w:val="none" w:sz="0" w:space="0" w:color="auto"/>
            <w:right w:val="none" w:sz="0" w:space="0" w:color="auto"/>
          </w:divBdr>
        </w:div>
        <w:div w:id="706834862">
          <w:marLeft w:val="0"/>
          <w:marRight w:val="0"/>
          <w:marTop w:val="0"/>
          <w:marBottom w:val="0"/>
          <w:divBdr>
            <w:top w:val="none" w:sz="0" w:space="0" w:color="auto"/>
            <w:left w:val="none" w:sz="0" w:space="0" w:color="auto"/>
            <w:bottom w:val="none" w:sz="0" w:space="0" w:color="auto"/>
            <w:right w:val="none" w:sz="0" w:space="0" w:color="auto"/>
          </w:divBdr>
        </w:div>
        <w:div w:id="1245870942">
          <w:marLeft w:val="0"/>
          <w:marRight w:val="0"/>
          <w:marTop w:val="0"/>
          <w:marBottom w:val="0"/>
          <w:divBdr>
            <w:top w:val="none" w:sz="0" w:space="0" w:color="auto"/>
            <w:left w:val="none" w:sz="0" w:space="0" w:color="auto"/>
            <w:bottom w:val="none" w:sz="0" w:space="0" w:color="auto"/>
            <w:right w:val="none" w:sz="0" w:space="0" w:color="auto"/>
          </w:divBdr>
        </w:div>
        <w:div w:id="1827623967">
          <w:marLeft w:val="0"/>
          <w:marRight w:val="0"/>
          <w:marTop w:val="0"/>
          <w:marBottom w:val="0"/>
          <w:divBdr>
            <w:top w:val="none" w:sz="0" w:space="0" w:color="auto"/>
            <w:left w:val="none" w:sz="0" w:space="0" w:color="auto"/>
            <w:bottom w:val="none" w:sz="0" w:space="0" w:color="auto"/>
            <w:right w:val="none" w:sz="0" w:space="0" w:color="auto"/>
          </w:divBdr>
        </w:div>
        <w:div w:id="1148015858">
          <w:marLeft w:val="0"/>
          <w:marRight w:val="0"/>
          <w:marTop w:val="0"/>
          <w:marBottom w:val="0"/>
          <w:divBdr>
            <w:top w:val="none" w:sz="0" w:space="0" w:color="auto"/>
            <w:left w:val="none" w:sz="0" w:space="0" w:color="auto"/>
            <w:bottom w:val="none" w:sz="0" w:space="0" w:color="auto"/>
            <w:right w:val="none" w:sz="0" w:space="0" w:color="auto"/>
          </w:divBdr>
        </w:div>
        <w:div w:id="1586963510">
          <w:marLeft w:val="0"/>
          <w:marRight w:val="0"/>
          <w:marTop w:val="0"/>
          <w:marBottom w:val="0"/>
          <w:divBdr>
            <w:top w:val="none" w:sz="0" w:space="0" w:color="auto"/>
            <w:left w:val="none" w:sz="0" w:space="0" w:color="auto"/>
            <w:bottom w:val="none" w:sz="0" w:space="0" w:color="auto"/>
            <w:right w:val="none" w:sz="0" w:space="0" w:color="auto"/>
          </w:divBdr>
        </w:div>
      </w:divsChild>
    </w:div>
    <w:div w:id="13026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1056;&#1072;&#1089;&#1087;_&#1072;&#1075;&#1085;-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0CA9E-63E2-4C0F-A5FB-DCC3C014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Расп_агн-1</Template>
  <TotalTime>2229</TotalTime>
  <Pages>6</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CharactersWithSpaces>
  <SharedDoc>false</SharedDoc>
  <HLinks>
    <vt:vector size="120" baseType="variant">
      <vt:variant>
        <vt:i4>983105</vt:i4>
      </vt:variant>
      <vt:variant>
        <vt:i4>57</vt:i4>
      </vt:variant>
      <vt:variant>
        <vt:i4>0</vt:i4>
      </vt:variant>
      <vt:variant>
        <vt:i4>5</vt:i4>
      </vt:variant>
      <vt:variant>
        <vt:lpwstr/>
      </vt:variant>
      <vt:variant>
        <vt:lpwstr>P916</vt:lpwstr>
      </vt:variant>
      <vt:variant>
        <vt:i4>917576</vt:i4>
      </vt:variant>
      <vt:variant>
        <vt:i4>54</vt:i4>
      </vt:variant>
      <vt:variant>
        <vt:i4>0</vt:i4>
      </vt:variant>
      <vt:variant>
        <vt:i4>5</vt:i4>
      </vt:variant>
      <vt:variant>
        <vt:lpwstr/>
      </vt:variant>
      <vt:variant>
        <vt:lpwstr>P789</vt:lpwstr>
      </vt:variant>
      <vt:variant>
        <vt:i4>65608</vt:i4>
      </vt:variant>
      <vt:variant>
        <vt:i4>51</vt:i4>
      </vt:variant>
      <vt:variant>
        <vt:i4>0</vt:i4>
      </vt:variant>
      <vt:variant>
        <vt:i4>5</vt:i4>
      </vt:variant>
      <vt:variant>
        <vt:lpwstr/>
      </vt:variant>
      <vt:variant>
        <vt:lpwstr>P786</vt:lpwstr>
      </vt:variant>
      <vt:variant>
        <vt:i4>983105</vt:i4>
      </vt:variant>
      <vt:variant>
        <vt:i4>48</vt:i4>
      </vt:variant>
      <vt:variant>
        <vt:i4>0</vt:i4>
      </vt:variant>
      <vt:variant>
        <vt:i4>5</vt:i4>
      </vt:variant>
      <vt:variant>
        <vt:lpwstr/>
      </vt:variant>
      <vt:variant>
        <vt:lpwstr>P916</vt:lpwstr>
      </vt:variant>
      <vt:variant>
        <vt:i4>917576</vt:i4>
      </vt:variant>
      <vt:variant>
        <vt:i4>45</vt:i4>
      </vt:variant>
      <vt:variant>
        <vt:i4>0</vt:i4>
      </vt:variant>
      <vt:variant>
        <vt:i4>5</vt:i4>
      </vt:variant>
      <vt:variant>
        <vt:lpwstr/>
      </vt:variant>
      <vt:variant>
        <vt:lpwstr>P789</vt:lpwstr>
      </vt:variant>
      <vt:variant>
        <vt:i4>65608</vt:i4>
      </vt:variant>
      <vt:variant>
        <vt:i4>42</vt:i4>
      </vt:variant>
      <vt:variant>
        <vt:i4>0</vt:i4>
      </vt:variant>
      <vt:variant>
        <vt:i4>5</vt:i4>
      </vt:variant>
      <vt:variant>
        <vt:lpwstr/>
      </vt:variant>
      <vt:variant>
        <vt:lpwstr>P786</vt:lpwstr>
      </vt:variant>
      <vt:variant>
        <vt:i4>983105</vt:i4>
      </vt:variant>
      <vt:variant>
        <vt:i4>39</vt:i4>
      </vt:variant>
      <vt:variant>
        <vt:i4>0</vt:i4>
      </vt:variant>
      <vt:variant>
        <vt:i4>5</vt:i4>
      </vt:variant>
      <vt:variant>
        <vt:lpwstr/>
      </vt:variant>
      <vt:variant>
        <vt:lpwstr>P916</vt:lpwstr>
      </vt:variant>
      <vt:variant>
        <vt:i4>917576</vt:i4>
      </vt:variant>
      <vt:variant>
        <vt:i4>36</vt:i4>
      </vt:variant>
      <vt:variant>
        <vt:i4>0</vt:i4>
      </vt:variant>
      <vt:variant>
        <vt:i4>5</vt:i4>
      </vt:variant>
      <vt:variant>
        <vt:lpwstr/>
      </vt:variant>
      <vt:variant>
        <vt:lpwstr>P789</vt:lpwstr>
      </vt:variant>
      <vt:variant>
        <vt:i4>65608</vt:i4>
      </vt:variant>
      <vt:variant>
        <vt:i4>33</vt:i4>
      </vt:variant>
      <vt:variant>
        <vt:i4>0</vt:i4>
      </vt:variant>
      <vt:variant>
        <vt:i4>5</vt:i4>
      </vt:variant>
      <vt:variant>
        <vt:lpwstr/>
      </vt:variant>
      <vt:variant>
        <vt:lpwstr>P786</vt:lpwstr>
      </vt:variant>
      <vt:variant>
        <vt:i4>983105</vt:i4>
      </vt:variant>
      <vt:variant>
        <vt:i4>30</vt:i4>
      </vt:variant>
      <vt:variant>
        <vt:i4>0</vt:i4>
      </vt:variant>
      <vt:variant>
        <vt:i4>5</vt:i4>
      </vt:variant>
      <vt:variant>
        <vt:lpwstr/>
      </vt:variant>
      <vt:variant>
        <vt:lpwstr>P916</vt:lpwstr>
      </vt:variant>
      <vt:variant>
        <vt:i4>917576</vt:i4>
      </vt:variant>
      <vt:variant>
        <vt:i4>27</vt:i4>
      </vt:variant>
      <vt:variant>
        <vt:i4>0</vt:i4>
      </vt:variant>
      <vt:variant>
        <vt:i4>5</vt:i4>
      </vt:variant>
      <vt:variant>
        <vt:lpwstr/>
      </vt:variant>
      <vt:variant>
        <vt:lpwstr>P789</vt:lpwstr>
      </vt:variant>
      <vt:variant>
        <vt:i4>65608</vt:i4>
      </vt:variant>
      <vt:variant>
        <vt:i4>24</vt:i4>
      </vt:variant>
      <vt:variant>
        <vt:i4>0</vt:i4>
      </vt:variant>
      <vt:variant>
        <vt:i4>5</vt:i4>
      </vt:variant>
      <vt:variant>
        <vt:lpwstr/>
      </vt:variant>
      <vt:variant>
        <vt:lpwstr>P786</vt:lpwstr>
      </vt:variant>
      <vt:variant>
        <vt:i4>983105</vt:i4>
      </vt:variant>
      <vt:variant>
        <vt:i4>21</vt:i4>
      </vt:variant>
      <vt:variant>
        <vt:i4>0</vt:i4>
      </vt:variant>
      <vt:variant>
        <vt:i4>5</vt:i4>
      </vt:variant>
      <vt:variant>
        <vt:lpwstr/>
      </vt:variant>
      <vt:variant>
        <vt:lpwstr>P916</vt:lpwstr>
      </vt:variant>
      <vt:variant>
        <vt:i4>917576</vt:i4>
      </vt:variant>
      <vt:variant>
        <vt:i4>18</vt:i4>
      </vt:variant>
      <vt:variant>
        <vt:i4>0</vt:i4>
      </vt:variant>
      <vt:variant>
        <vt:i4>5</vt:i4>
      </vt:variant>
      <vt:variant>
        <vt:lpwstr/>
      </vt:variant>
      <vt:variant>
        <vt:lpwstr>P789</vt:lpwstr>
      </vt:variant>
      <vt:variant>
        <vt:i4>65608</vt:i4>
      </vt:variant>
      <vt:variant>
        <vt:i4>15</vt:i4>
      </vt:variant>
      <vt:variant>
        <vt:i4>0</vt:i4>
      </vt:variant>
      <vt:variant>
        <vt:i4>5</vt:i4>
      </vt:variant>
      <vt:variant>
        <vt:lpwstr/>
      </vt:variant>
      <vt:variant>
        <vt:lpwstr>P786</vt:lpwstr>
      </vt:variant>
      <vt:variant>
        <vt:i4>65608</vt:i4>
      </vt:variant>
      <vt:variant>
        <vt:i4>12</vt:i4>
      </vt:variant>
      <vt:variant>
        <vt:i4>0</vt:i4>
      </vt:variant>
      <vt:variant>
        <vt:i4>5</vt:i4>
      </vt:variant>
      <vt:variant>
        <vt:lpwstr/>
      </vt:variant>
      <vt:variant>
        <vt:lpwstr>P786</vt:lpwstr>
      </vt:variant>
      <vt:variant>
        <vt:i4>196680</vt:i4>
      </vt:variant>
      <vt:variant>
        <vt:i4>9</vt:i4>
      </vt:variant>
      <vt:variant>
        <vt:i4>0</vt:i4>
      </vt:variant>
      <vt:variant>
        <vt:i4>5</vt:i4>
      </vt:variant>
      <vt:variant>
        <vt:lpwstr/>
      </vt:variant>
      <vt:variant>
        <vt:lpwstr>P784</vt:lpwstr>
      </vt:variant>
      <vt:variant>
        <vt:i4>2752561</vt:i4>
      </vt:variant>
      <vt:variant>
        <vt:i4>6</vt:i4>
      </vt:variant>
      <vt:variant>
        <vt:i4>0</vt:i4>
      </vt:variant>
      <vt:variant>
        <vt:i4>5</vt:i4>
      </vt:variant>
      <vt:variant>
        <vt:lpwstr>consultantplus://offline/ref=D8C774C9D5CAE0E57ABA5F09F95B05643BD380D291E18AC48D4BBE101E8742E7BC06186C986492944F733AA3FA337249C7E86AE678BC1664L9KFI</vt:lpwstr>
      </vt:variant>
      <vt:variant>
        <vt:lpwstr/>
      </vt:variant>
      <vt:variant>
        <vt:i4>1900546</vt:i4>
      </vt:variant>
      <vt:variant>
        <vt:i4>3</vt:i4>
      </vt:variant>
      <vt:variant>
        <vt:i4>0</vt:i4>
      </vt:variant>
      <vt:variant>
        <vt:i4>5</vt:i4>
      </vt:variant>
      <vt:variant>
        <vt:lpwstr>consultantplus://offline/ref=D8C774C9D5CAE0E57ABA5F09F95B05643AD78BD594E38AC48D4BBE101E8742E7AE064060986D8D9448666CF2BCL6K7I</vt:lpwstr>
      </vt:variant>
      <vt:variant>
        <vt:lpwstr/>
      </vt:variant>
      <vt:variant>
        <vt:i4>1900557</vt:i4>
      </vt:variant>
      <vt:variant>
        <vt:i4>0</vt:i4>
      </vt:variant>
      <vt:variant>
        <vt:i4>0</vt:i4>
      </vt:variant>
      <vt:variant>
        <vt:i4>5</vt:i4>
      </vt:variant>
      <vt:variant>
        <vt:lpwstr>consultantplus://offline/ref=D8C774C9D5CAE0E57ABA5F09F95B05643BDE89D091E68AC48D4BBE101E8742E7AE064060986D8D9448666CF2BCL6K7I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dc:creator>
  <cp:lastModifiedBy>Econ1</cp:lastModifiedBy>
  <cp:revision>52</cp:revision>
  <cp:lastPrinted>2024-04-24T11:14:00Z</cp:lastPrinted>
  <dcterms:created xsi:type="dcterms:W3CDTF">2023-12-14T13:54:00Z</dcterms:created>
  <dcterms:modified xsi:type="dcterms:W3CDTF">2026-03-25T11:55:00Z</dcterms:modified>
</cp:coreProperties>
</file>